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BA" w:rsidRDefault="00904C9F">
      <w:pPr>
        <w:pStyle w:val="Tekstpodstawowy"/>
        <w:spacing w:before="34"/>
        <w:ind w:left="7004" w:right="249" w:hanging="780"/>
        <w:jc w:val="right"/>
      </w:pPr>
      <w:r>
        <w:t xml:space="preserve">Załącznik nr 3 do zapytania ofertowego </w:t>
      </w:r>
      <w:r w:rsidR="00737E7B">
        <w:t xml:space="preserve">nr </w:t>
      </w:r>
      <w:r w:rsidR="00232DB4">
        <w:t>3</w:t>
      </w:r>
      <w:r w:rsidR="00737E7B">
        <w:t xml:space="preserve">/2023 </w:t>
      </w:r>
    </w:p>
    <w:p w:rsidR="006145BA" w:rsidRDefault="006145BA">
      <w:pPr>
        <w:pStyle w:val="Tekstpodstawowy"/>
        <w:ind w:left="0"/>
        <w:jc w:val="left"/>
      </w:pPr>
    </w:p>
    <w:p w:rsidR="006145BA" w:rsidRDefault="00904C9F">
      <w:pPr>
        <w:pStyle w:val="Heading1"/>
        <w:spacing w:before="184"/>
        <w:ind w:right="137"/>
      </w:pPr>
      <w:r>
        <w:t>UMOWA Nr ………………………...</w:t>
      </w:r>
    </w:p>
    <w:p w:rsidR="006145BA" w:rsidRDefault="006145BA">
      <w:pPr>
        <w:pStyle w:val="Tekstpodstawowy"/>
        <w:spacing w:before="8"/>
        <w:ind w:left="0"/>
        <w:jc w:val="left"/>
        <w:rPr>
          <w:b/>
          <w:sz w:val="28"/>
        </w:rPr>
      </w:pPr>
    </w:p>
    <w:p w:rsidR="006145BA" w:rsidRDefault="00904C9F">
      <w:pPr>
        <w:pStyle w:val="Tekstpodstawowy"/>
        <w:tabs>
          <w:tab w:val="left" w:leader="dot" w:pos="2748"/>
        </w:tabs>
        <w:spacing w:before="1"/>
        <w:ind w:left="113"/>
        <w:jc w:val="left"/>
      </w:pPr>
      <w:r>
        <w:t>zawarta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tab/>
      </w:r>
      <w:r>
        <w:rPr>
          <w:spacing w:val="-8"/>
        </w:rPr>
        <w:t>r.,</w:t>
      </w:r>
      <w:r>
        <w:rPr>
          <w:spacing w:val="-1"/>
        </w:rPr>
        <w:t xml:space="preserve"> </w:t>
      </w:r>
      <w:r>
        <w:t>pomiędzy:</w:t>
      </w:r>
    </w:p>
    <w:p w:rsidR="00AA7E77" w:rsidRPr="00AA7E77" w:rsidRDefault="00AA7E77" w:rsidP="00AA7E77">
      <w:pPr>
        <w:pStyle w:val="Tekstpodstawowy"/>
        <w:spacing w:before="38" w:line="276" w:lineRule="auto"/>
        <w:ind w:left="113"/>
        <w:jc w:val="left"/>
        <w:rPr>
          <w:b/>
        </w:rPr>
      </w:pPr>
      <w:r w:rsidRPr="00AA7E77">
        <w:rPr>
          <w:b/>
          <w:bCs/>
        </w:rPr>
        <w:t>Powiatem Radzyńskim</w:t>
      </w:r>
      <w:r w:rsidRPr="00AA7E77">
        <w:rPr>
          <w:b/>
        </w:rPr>
        <w:t xml:space="preserve"> </w:t>
      </w:r>
      <w:r w:rsidRPr="00AA7E77">
        <w:rPr>
          <w:b/>
          <w:bCs/>
        </w:rPr>
        <w:t xml:space="preserve">z siedzibą przy Plac Potockiego 1, 21-300 Radzyń Podlaski, </w:t>
      </w:r>
      <w:r>
        <w:rPr>
          <w:b/>
          <w:bCs/>
        </w:rPr>
        <w:br/>
      </w:r>
      <w:r w:rsidRPr="00AA7E77">
        <w:rPr>
          <w:b/>
          <w:bCs/>
        </w:rPr>
        <w:t>NIP 538-16-08-326,</w:t>
      </w:r>
      <w:r w:rsidRPr="00AA7E77">
        <w:rPr>
          <w:b/>
        </w:rPr>
        <w:t xml:space="preserve"> reprezentowanym przez</w:t>
      </w:r>
      <w:r w:rsidRPr="00AA7E77">
        <w:rPr>
          <w:b/>
          <w:bCs/>
        </w:rPr>
        <w:t xml:space="preserve"> I Liceum Ogólnokształcące w Radzyniu Podlaskim, ul. Partyzantów 8, 21-300 Radzyń Podlaski</w:t>
      </w:r>
      <w:r w:rsidRPr="00AA7E77">
        <w:rPr>
          <w:b/>
        </w:rPr>
        <w:t>, w osobie:</w:t>
      </w:r>
      <w:r w:rsidRPr="00AA7E77">
        <w:rPr>
          <w:b/>
          <w:bCs/>
        </w:rPr>
        <w:t xml:space="preserve"> </w:t>
      </w:r>
    </w:p>
    <w:p w:rsidR="006145BA" w:rsidRDefault="00AA7E77">
      <w:pPr>
        <w:pStyle w:val="Tekstpodstawowy"/>
        <w:spacing w:before="38" w:line="276" w:lineRule="auto"/>
        <w:ind w:left="113"/>
        <w:jc w:val="left"/>
        <w:rPr>
          <w:b/>
        </w:rPr>
      </w:pPr>
      <w:r w:rsidRPr="00AA7E77">
        <w:rPr>
          <w:b/>
          <w:bCs/>
        </w:rPr>
        <w:t>Mgr Ewa Grodzka - Dyrektora Szkoły,</w:t>
      </w:r>
      <w:r w:rsidRPr="00AA7E77">
        <w:rPr>
          <w:b/>
        </w:rPr>
        <w:t xml:space="preserve"> </w:t>
      </w:r>
      <w:r w:rsidRPr="00AA7E77">
        <w:t>zwanym</w:t>
      </w:r>
      <w:r>
        <w:rPr>
          <w:b/>
        </w:rPr>
        <w:t xml:space="preserve"> </w:t>
      </w:r>
      <w:r w:rsidR="00904C9F">
        <w:t xml:space="preserve">dalej </w:t>
      </w:r>
      <w:r w:rsidR="00904C9F">
        <w:rPr>
          <w:b/>
        </w:rPr>
        <w:t>ZAMAWIAJĄCYM</w:t>
      </w:r>
    </w:p>
    <w:p w:rsidR="006145BA" w:rsidRDefault="00904C9F">
      <w:pPr>
        <w:pStyle w:val="Tekstpodstawowy"/>
        <w:spacing w:before="2" w:line="273" w:lineRule="auto"/>
        <w:ind w:left="113" w:right="5801"/>
        <w:jc w:val="left"/>
      </w:pPr>
      <w:r>
        <w:t>a</w:t>
      </w:r>
    </w:p>
    <w:p w:rsidR="006145BA" w:rsidRDefault="00904C9F">
      <w:pPr>
        <w:pStyle w:val="Heading1"/>
        <w:ind w:left="113" w:right="0"/>
        <w:jc w:val="left"/>
      </w:pPr>
      <w:r>
        <w:t>nazwa podmiotu: ……………………………………………………………………………………………………………</w:t>
      </w:r>
    </w:p>
    <w:p w:rsidR="006145BA" w:rsidRDefault="00904C9F">
      <w:pPr>
        <w:spacing w:before="38"/>
        <w:ind w:left="113"/>
        <w:rPr>
          <w:b/>
        </w:rPr>
      </w:pPr>
      <w:r>
        <w:rPr>
          <w:b/>
        </w:rPr>
        <w:t>adres siedziby: ………………………………………………………………………………………………………………</w:t>
      </w:r>
    </w:p>
    <w:p w:rsidR="006145BA" w:rsidRDefault="00904C9F">
      <w:pPr>
        <w:spacing w:before="41"/>
        <w:ind w:left="113"/>
        <w:rPr>
          <w:b/>
        </w:rPr>
      </w:pPr>
      <w:r>
        <w:rPr>
          <w:b/>
        </w:rPr>
        <w:t>numer i</w:t>
      </w:r>
      <w:r w:rsidR="001A12EE">
        <w:rPr>
          <w:b/>
        </w:rPr>
        <w:t>dentyfikacyjny: NIP …………………</w:t>
      </w:r>
      <w:r>
        <w:rPr>
          <w:b/>
        </w:rPr>
        <w:t>……… REGON ……………………………………………</w:t>
      </w:r>
    </w:p>
    <w:p w:rsidR="006145BA" w:rsidRDefault="00904C9F">
      <w:pPr>
        <w:spacing w:before="42"/>
        <w:ind w:left="2237"/>
        <w:rPr>
          <w:b/>
        </w:rPr>
      </w:pPr>
      <w:r>
        <w:rPr>
          <w:b/>
        </w:rPr>
        <w:t>KRS…………………………………………………………………………………</w:t>
      </w:r>
    </w:p>
    <w:p w:rsidR="006145BA" w:rsidRDefault="00904C9F">
      <w:pPr>
        <w:spacing w:before="39"/>
        <w:ind w:left="113"/>
        <w:rPr>
          <w:b/>
        </w:rPr>
      </w:pPr>
      <w:r>
        <w:rPr>
          <w:b/>
          <w:spacing w:val="-3"/>
        </w:rPr>
        <w:t xml:space="preserve">reprezentowany </w:t>
      </w:r>
      <w:r>
        <w:rPr>
          <w:b/>
        </w:rPr>
        <w:t>przez</w:t>
      </w:r>
      <w:r>
        <w:rPr>
          <w:b/>
          <w:spacing w:val="3"/>
        </w:rPr>
        <w:t xml:space="preserve"> </w:t>
      </w:r>
      <w:r>
        <w:rPr>
          <w:b/>
        </w:rPr>
        <w:t>………………………………………………………………………………..</w:t>
      </w:r>
    </w:p>
    <w:p w:rsidR="006145BA" w:rsidRDefault="00904C9F">
      <w:pPr>
        <w:spacing w:before="41"/>
        <w:ind w:left="113"/>
        <w:rPr>
          <w:b/>
        </w:rPr>
      </w:pPr>
      <w:r>
        <w:t xml:space="preserve">zwanym dalej </w:t>
      </w:r>
      <w:r>
        <w:rPr>
          <w:b/>
        </w:rPr>
        <w:t>WYKONAWCĄ</w:t>
      </w:r>
    </w:p>
    <w:p w:rsidR="006145BA" w:rsidRDefault="006145BA">
      <w:pPr>
        <w:pStyle w:val="Tekstpodstawowy"/>
        <w:spacing w:before="6"/>
        <w:ind w:left="0"/>
        <w:jc w:val="left"/>
        <w:rPr>
          <w:b/>
          <w:sz w:val="28"/>
        </w:rPr>
      </w:pPr>
    </w:p>
    <w:p w:rsidR="006145BA" w:rsidRDefault="00904C9F">
      <w:pPr>
        <w:spacing w:line="276" w:lineRule="auto"/>
        <w:ind w:left="113" w:right="251"/>
        <w:jc w:val="both"/>
      </w:pPr>
      <w:r>
        <w:t xml:space="preserve">w wyniku wyboru Wykonawcy dokonanego przez Zamawiającego na podstawie art. 4 pkt. 8 ustawy Prawo Zamówień publicznych z dnia 29 stycznia 2004r. (Dz. U. z </w:t>
      </w:r>
      <w:r w:rsidR="00BC77E2">
        <w:t>2022r. poz. 1710</w:t>
      </w:r>
      <w:r>
        <w:t xml:space="preserve"> z późn. zm.) w zapytaniu ofertowym znak: RNZ.271.2.17.2020 na zadanie pn.: </w:t>
      </w:r>
      <w:r w:rsidR="000B2598" w:rsidRPr="000B2598">
        <w:rPr>
          <w:b/>
        </w:rPr>
        <w:t>"Rozbudowa budynku I Liceum Ogólnokształcącego w Radzyniu Podlaskim o trzy pracownie do przedmiotów przyrodniczych z zapleczami"</w:t>
      </w:r>
      <w:r>
        <w:t>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1</w:t>
      </w:r>
    </w:p>
    <w:p w:rsidR="006145BA" w:rsidRDefault="00904C9F">
      <w:pPr>
        <w:spacing w:before="41"/>
        <w:ind w:right="137"/>
        <w:jc w:val="center"/>
        <w:rPr>
          <w:b/>
        </w:rPr>
      </w:pPr>
      <w:r>
        <w:rPr>
          <w:b/>
        </w:rPr>
        <w:t>PRZEDMIOT ZAMÓWIENIA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39" w:line="276" w:lineRule="auto"/>
        <w:ind w:right="248"/>
      </w:pPr>
      <w:r>
        <w:t xml:space="preserve">Zamawiający zleca, a </w:t>
      </w:r>
      <w:r>
        <w:rPr>
          <w:spacing w:val="-3"/>
        </w:rPr>
        <w:t xml:space="preserve">Wykonawca </w:t>
      </w:r>
      <w:r>
        <w:t xml:space="preserve">przyjmuje do wykonania przedmiot umowy pn. </w:t>
      </w:r>
      <w:r w:rsidR="00985B75" w:rsidRPr="000B2598">
        <w:rPr>
          <w:b/>
        </w:rPr>
        <w:t>"Rozbudowa budynku I Liceum Ogólnokształcącego w Radzyniu Podlaskim o trzy pracownie do przedmio</w:t>
      </w:r>
      <w:r w:rsidR="00232DB4">
        <w:rPr>
          <w:b/>
        </w:rPr>
        <w:t>tów przyrodniczych z zapleczami</w:t>
      </w:r>
      <w:r w:rsidR="00985B75" w:rsidRPr="000B2598">
        <w:rPr>
          <w:b/>
        </w:rPr>
        <w:t>"</w:t>
      </w:r>
      <w:r>
        <w:t xml:space="preserve"> zgodnie z opisem przedmiotu zamówienia będącego załącznikiem do zapytania wraz z opiniami, uzgodnieniami, pozwoleniami i innymi dokumentami wymaganymi przepisami</w:t>
      </w:r>
      <w:r>
        <w:rPr>
          <w:spacing w:val="-12"/>
        </w:rPr>
        <w:t xml:space="preserve"> </w:t>
      </w:r>
      <w:r>
        <w:t>szczególnymi.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1"/>
        <w:ind w:hanging="361"/>
      </w:pPr>
      <w:r>
        <w:t>Zakres zamówienia</w:t>
      </w:r>
      <w:r>
        <w:rPr>
          <w:spacing w:val="-3"/>
        </w:rPr>
        <w:t xml:space="preserve"> </w:t>
      </w:r>
      <w:r>
        <w:t>obejmuje:</w:t>
      </w:r>
    </w:p>
    <w:p w:rsidR="006145BA" w:rsidRDefault="00904C9F">
      <w:pPr>
        <w:pStyle w:val="Akapitzlist"/>
        <w:numPr>
          <w:ilvl w:val="0"/>
          <w:numId w:val="14"/>
        </w:numPr>
        <w:tabs>
          <w:tab w:val="left" w:pos="539"/>
        </w:tabs>
        <w:spacing w:before="41" w:line="276" w:lineRule="auto"/>
        <w:ind w:right="252"/>
      </w:pPr>
      <w:r>
        <w:t>uzyskanie niezbędnych materiałów do przeprowadzenia prac projektowych dla całego zamierzenia inwestycyjnego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uzgodnień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instytucjami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organami,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konieczność</w:t>
      </w:r>
      <w:r>
        <w:rPr>
          <w:spacing w:val="-5"/>
        </w:rPr>
        <w:t xml:space="preserve"> </w:t>
      </w:r>
      <w:r>
        <w:t>wyłoni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prac projektowych; tj</w:t>
      </w:r>
      <w:r>
        <w:rPr>
          <w:spacing w:val="-3"/>
        </w:rPr>
        <w:t xml:space="preserve"> </w:t>
      </w:r>
      <w:r>
        <w:t>min: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ind w:hanging="361"/>
        <w:jc w:val="left"/>
      </w:pPr>
      <w:r>
        <w:t>wykonanie mapy do celów projektowych stanowiącej podstawę opracowania części</w:t>
      </w:r>
      <w:r>
        <w:rPr>
          <w:spacing w:val="-35"/>
        </w:rPr>
        <w:t xml:space="preserve"> </w:t>
      </w:r>
      <w:r>
        <w:t>graficznej</w:t>
      </w:r>
    </w:p>
    <w:p w:rsidR="006145BA" w:rsidRDefault="00904C9F">
      <w:pPr>
        <w:pStyle w:val="Tekstpodstawowy"/>
        <w:spacing w:before="39"/>
        <w:ind w:left="821"/>
        <w:jc w:val="left"/>
      </w:pPr>
      <w:r>
        <w:t>projektu technicznego wraz z ustaleniem granic,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spacing w:before="42" w:line="276" w:lineRule="auto"/>
        <w:ind w:right="293"/>
        <w:jc w:val="left"/>
      </w:pPr>
      <w:r>
        <w:t>inwentaryzacja stanu istniejącego w zakresie niezbędnym do zrealizowania przedmiotu zamówienia z uwzględnieniem możliwości wystąpienia ryzyk mających wpływ na koszty realizacji i niezbędnych do przygotowania</w:t>
      </w:r>
      <w:r>
        <w:rPr>
          <w:spacing w:val="-2"/>
        </w:rPr>
        <w:t xml:space="preserve"> </w:t>
      </w:r>
      <w:r>
        <w:t>oferty,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ind w:hanging="361"/>
        <w:jc w:val="left"/>
      </w:pPr>
      <w:r>
        <w:t>ekspertyzy – jeżeli będzie</w:t>
      </w:r>
      <w:r>
        <w:rPr>
          <w:spacing w:val="-2"/>
        </w:rPr>
        <w:t xml:space="preserve"> </w:t>
      </w:r>
      <w:r>
        <w:t>konieczność,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1"/>
          <w:tab w:val="left" w:pos="822"/>
        </w:tabs>
        <w:spacing w:before="39" w:line="276" w:lineRule="auto"/>
        <w:ind w:right="1038"/>
        <w:jc w:val="left"/>
      </w:pPr>
      <w:r>
        <w:t>odstępstwa od Ministra Infrastruktury w sprawie warunków technicznych jakim powinny odpowiadać budynki i ich usytuowanie z dnia 12 kwietnia 2002 r. – jeśli zajdzie</w:t>
      </w:r>
      <w:r>
        <w:rPr>
          <w:spacing w:val="-21"/>
        </w:rPr>
        <w:t xml:space="preserve"> </w:t>
      </w:r>
      <w:r>
        <w:t>konieczność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1" w:line="276" w:lineRule="auto"/>
        <w:ind w:right="248"/>
      </w:pPr>
      <w:r>
        <w:t xml:space="preserve">opracowanie w zależności od potrzeb: opinii geotechnicznej, dokumentacji badań podłoża gruntowego,   projektu   geotechnicznego    lub   dokumentacji   geologiczno-inżynierskiej    zgodnie z rozporządzeniem Ministra </w:t>
      </w:r>
      <w:r>
        <w:rPr>
          <w:spacing w:val="-3"/>
        </w:rPr>
        <w:t xml:space="preserve">Transportu </w:t>
      </w:r>
      <w:r>
        <w:t xml:space="preserve">, Budownictwa i Gospodarki Morskiej w sprawie ustalenia geotechnicznych </w:t>
      </w:r>
      <w:r>
        <w:rPr>
          <w:spacing w:val="-3"/>
        </w:rPr>
        <w:t xml:space="preserve">warunków </w:t>
      </w:r>
      <w:r>
        <w:t xml:space="preserve">posadowienia obiektów budowlanych z dnia 25 kwietnia </w:t>
      </w:r>
      <w:r>
        <w:rPr>
          <w:spacing w:val="-5"/>
        </w:rPr>
        <w:t xml:space="preserve">2012r. </w:t>
      </w:r>
      <w:r>
        <w:t>dla realizacji przedmiotu</w:t>
      </w:r>
      <w:r>
        <w:rPr>
          <w:spacing w:val="-1"/>
        </w:rPr>
        <w:t xml:space="preserve"> </w:t>
      </w:r>
      <w:r>
        <w:t>zamówienia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line="280" w:lineRule="exact"/>
        <w:ind w:hanging="356"/>
      </w:pPr>
      <w:r>
        <w:lastRenderedPageBreak/>
        <w:t>sporządzenia operatów wodno-prawnych – jeśli będzie</w:t>
      </w:r>
      <w:r>
        <w:rPr>
          <w:spacing w:val="-9"/>
        </w:rPr>
        <w:t xml:space="preserve"> </w:t>
      </w:r>
      <w:r>
        <w:t>wymagane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39"/>
        <w:ind w:hanging="356"/>
      </w:pPr>
      <w:r>
        <w:t>wniosków o nowe warunki przyłączeniowe prądu - jeśli będzie</w:t>
      </w:r>
      <w:r>
        <w:rPr>
          <w:spacing w:val="-12"/>
        </w:rPr>
        <w:t xml:space="preserve"> </w:t>
      </w:r>
      <w:r>
        <w:t>konieczność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42"/>
        <w:ind w:hanging="361"/>
      </w:pPr>
      <w:r>
        <w:t>i</w:t>
      </w:r>
      <w:r>
        <w:rPr>
          <w:spacing w:val="-1"/>
        </w:rPr>
        <w:t xml:space="preserve"> </w:t>
      </w:r>
      <w:r>
        <w:t>innych</w:t>
      </w:r>
    </w:p>
    <w:p w:rsidR="006145BA" w:rsidRDefault="00904C9F">
      <w:pPr>
        <w:pStyle w:val="Akapitzlist"/>
        <w:numPr>
          <w:ilvl w:val="0"/>
          <w:numId w:val="14"/>
        </w:numPr>
        <w:tabs>
          <w:tab w:val="left" w:pos="541"/>
        </w:tabs>
        <w:spacing w:before="33"/>
        <w:ind w:left="540" w:hanging="361"/>
      </w:pPr>
      <w:r>
        <w:t xml:space="preserve">wykonanie </w:t>
      </w:r>
      <w:r>
        <w:rPr>
          <w:spacing w:val="-3"/>
        </w:rPr>
        <w:t xml:space="preserve">przez Wykonawcę </w:t>
      </w:r>
      <w:r>
        <w:t>dokumentacji projektowej: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before="42" w:line="276" w:lineRule="auto"/>
        <w:ind w:right="251" w:hanging="356"/>
      </w:pPr>
      <w:r>
        <w:t>szczegółowe uzgodnienia przedprojektowe z Zamawiającym i prezentacja wizualna koncepcji przedmiotu</w:t>
      </w:r>
      <w:r>
        <w:rPr>
          <w:spacing w:val="-1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4"/>
        </w:numPr>
        <w:tabs>
          <w:tab w:val="left" w:pos="822"/>
        </w:tabs>
        <w:spacing w:line="276" w:lineRule="auto"/>
        <w:ind w:right="248" w:hanging="356"/>
      </w:pPr>
      <w:r>
        <w:t xml:space="preserve">projektu budowlanego, projektu </w:t>
      </w:r>
      <w:r>
        <w:rPr>
          <w:spacing w:val="-3"/>
        </w:rPr>
        <w:t xml:space="preserve">wykonawczego, </w:t>
      </w:r>
      <w:r>
        <w:t>przedmiaru robót, kosztorysu inwestorskiego i specyfikacji</w:t>
      </w:r>
      <w:r>
        <w:rPr>
          <w:spacing w:val="-4"/>
        </w:rPr>
        <w:t xml:space="preserve"> </w:t>
      </w:r>
      <w:r>
        <w:t>technicznej</w:t>
      </w:r>
      <w:r>
        <w:rPr>
          <w:spacing w:val="-6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robót budowlanych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papierowej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 elektronicznej w/w</w:t>
      </w:r>
      <w:r>
        <w:rPr>
          <w:spacing w:val="-1"/>
        </w:rPr>
        <w:t xml:space="preserve"> </w:t>
      </w:r>
      <w:r>
        <w:t>zakres.</w:t>
      </w:r>
    </w:p>
    <w:p w:rsidR="006145BA" w:rsidRDefault="00904C9F" w:rsidP="00151D78">
      <w:pPr>
        <w:pStyle w:val="Akapitzlist"/>
        <w:numPr>
          <w:ilvl w:val="0"/>
          <w:numId w:val="15"/>
        </w:numPr>
        <w:tabs>
          <w:tab w:val="left" w:pos="541"/>
        </w:tabs>
        <w:spacing w:before="40" w:line="268" w:lineRule="exact"/>
        <w:ind w:hanging="361"/>
        <w:jc w:val="left"/>
      </w:pPr>
      <w:r w:rsidRPr="00151D78">
        <w:rPr>
          <w:rFonts w:ascii="Times New Roman" w:hAnsi="Times New Roman"/>
          <w:spacing w:val="-56"/>
          <w:u w:val="single"/>
        </w:rPr>
        <w:t xml:space="preserve"> </w:t>
      </w:r>
      <w:r w:rsidRPr="00151D78">
        <w:rPr>
          <w:u w:val="single"/>
        </w:rPr>
        <w:t>Szczegółowy</w:t>
      </w:r>
      <w:r w:rsidRPr="00151D78">
        <w:rPr>
          <w:spacing w:val="10"/>
          <w:u w:val="single"/>
        </w:rPr>
        <w:t xml:space="preserve"> </w:t>
      </w:r>
      <w:r w:rsidRPr="00151D78">
        <w:rPr>
          <w:u w:val="single"/>
        </w:rPr>
        <w:t>opis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przedmiotu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zamówienia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zawiera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załącznik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nr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1</w:t>
      </w:r>
      <w:r w:rsidRPr="00151D78">
        <w:rPr>
          <w:spacing w:val="12"/>
          <w:u w:val="single"/>
        </w:rPr>
        <w:t xml:space="preserve"> </w:t>
      </w:r>
      <w:r w:rsidRPr="00151D78">
        <w:rPr>
          <w:u w:val="single"/>
        </w:rPr>
        <w:t>do</w:t>
      </w:r>
      <w:r w:rsidRPr="00151D78">
        <w:rPr>
          <w:spacing w:val="13"/>
          <w:u w:val="single"/>
        </w:rPr>
        <w:t xml:space="preserve"> </w:t>
      </w:r>
      <w:r w:rsidRPr="00151D78">
        <w:rPr>
          <w:u w:val="single"/>
        </w:rPr>
        <w:t>zapytania</w:t>
      </w:r>
      <w:r w:rsidRPr="00151D78">
        <w:rPr>
          <w:spacing w:val="11"/>
          <w:u w:val="single"/>
        </w:rPr>
        <w:t xml:space="preserve"> </w:t>
      </w:r>
      <w:r w:rsidRPr="00151D78">
        <w:rPr>
          <w:u w:val="single"/>
        </w:rPr>
        <w:t>ofertowego</w:t>
      </w:r>
      <w:r w:rsidRPr="00151D78">
        <w:rPr>
          <w:spacing w:val="13"/>
          <w:u w:val="single"/>
        </w:rPr>
        <w:t xml:space="preserve"> </w:t>
      </w:r>
      <w:r w:rsidRPr="00151D78">
        <w:rPr>
          <w:u w:val="single"/>
        </w:rPr>
        <w:t>stanowiący</w:t>
      </w:r>
      <w:r w:rsidR="00151D78">
        <w:rPr>
          <w:u w:val="single"/>
        </w:rPr>
        <w:t xml:space="preserve"> </w:t>
      </w:r>
      <w:r w:rsidRPr="00151D78">
        <w:rPr>
          <w:rFonts w:ascii="Times New Roman" w:hAnsi="Times New Roman"/>
          <w:spacing w:val="-56"/>
          <w:u w:val="single"/>
        </w:rPr>
        <w:t xml:space="preserve"> </w:t>
      </w:r>
      <w:r w:rsidRPr="00151D78">
        <w:rPr>
          <w:u w:val="single"/>
        </w:rPr>
        <w:t>załącznik do niniejszej</w:t>
      </w:r>
      <w:r w:rsidRPr="00151D78">
        <w:rPr>
          <w:spacing w:val="-3"/>
          <w:u w:val="single"/>
        </w:rPr>
        <w:t xml:space="preserve"> umowy.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before="42"/>
        <w:ind w:hanging="361"/>
      </w:pPr>
      <w:r>
        <w:t>Przedmiot umowy należy wykonać zgodnie z obowiązującymi przepisami prawa,</w:t>
      </w:r>
      <w:r>
        <w:rPr>
          <w:spacing w:val="-18"/>
        </w:rPr>
        <w:t xml:space="preserve"> </w:t>
      </w:r>
      <w:r>
        <w:t>m.in.: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38"/>
        <w:ind w:hanging="361"/>
      </w:pPr>
      <w:r>
        <w:t xml:space="preserve">ustawą z dnia 7 lipca 1994 – </w:t>
      </w:r>
      <w:r>
        <w:rPr>
          <w:spacing w:val="-3"/>
        </w:rPr>
        <w:t xml:space="preserve">Prawo </w:t>
      </w:r>
      <w:r>
        <w:t>budowlane (Dz.U.2020.1333 z późn.</w:t>
      </w:r>
      <w:r>
        <w:rPr>
          <w:spacing w:val="-8"/>
        </w:rPr>
        <w:t xml:space="preserve"> </w:t>
      </w:r>
      <w:r>
        <w:t>zm.),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41" w:line="276" w:lineRule="auto"/>
        <w:ind w:right="250"/>
      </w:pPr>
      <w:r>
        <w:t xml:space="preserve">rozporządzenia Ministra Infrastruktury z dnia 12 kwietnia 2002 </w:t>
      </w:r>
      <w:r>
        <w:rPr>
          <w:spacing w:val="-11"/>
        </w:rPr>
        <w:t xml:space="preserve">r. </w:t>
      </w:r>
      <w:r>
        <w:t>w sprawie warunków technicznych, jakim powinny odpowiadać budynki i ich usytuowanie Dz.U.2019.1065 z późn.</w:t>
      </w:r>
      <w:r>
        <w:rPr>
          <w:spacing w:val="7"/>
        </w:rPr>
        <w:t xml:space="preserve"> </w:t>
      </w:r>
      <w:r>
        <w:t>zm.),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48"/>
      </w:pPr>
      <w:r>
        <w:t xml:space="preserve">rozporządzenia Ministra Infrastruktury z dnia 2 września 2004 </w:t>
      </w:r>
      <w:r>
        <w:rPr>
          <w:spacing w:val="-11"/>
        </w:rPr>
        <w:t xml:space="preserve">r. </w:t>
      </w:r>
      <w:r>
        <w:t xml:space="preserve">w sprawie szczegółowego zakresu i </w:t>
      </w:r>
      <w:r>
        <w:rPr>
          <w:spacing w:val="-3"/>
        </w:rPr>
        <w:t xml:space="preserve">formy </w:t>
      </w:r>
      <w:r>
        <w:t xml:space="preserve">dokumentacji projektowej, specyfikacji technicznych wykonania i odbioru robót budowlanych oraz programu funkcjonalno- </w:t>
      </w:r>
      <w:r>
        <w:rPr>
          <w:spacing w:val="-3"/>
        </w:rPr>
        <w:t xml:space="preserve">użytkowego </w:t>
      </w:r>
      <w:r>
        <w:t xml:space="preserve">(Dz. </w:t>
      </w:r>
      <w:r>
        <w:rPr>
          <w:spacing w:val="-3"/>
        </w:rPr>
        <w:t xml:space="preserve">U. </w:t>
      </w:r>
      <w:r>
        <w:t xml:space="preserve">z 2013 </w:t>
      </w:r>
      <w:r>
        <w:rPr>
          <w:spacing w:val="-8"/>
        </w:rPr>
        <w:t xml:space="preserve">r., </w:t>
      </w:r>
      <w:r>
        <w:t>poz.</w:t>
      </w:r>
      <w:r>
        <w:rPr>
          <w:spacing w:val="3"/>
        </w:rPr>
        <w:t xml:space="preserve"> </w:t>
      </w:r>
      <w:r>
        <w:t>1129),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50"/>
      </w:pPr>
      <w:r>
        <w:t xml:space="preserve">rozporządzenia Ministra Infrastruktury z dnia 18 maja 2004 </w:t>
      </w:r>
      <w:r>
        <w:rPr>
          <w:spacing w:val="-11"/>
        </w:rPr>
        <w:t xml:space="preserve">r. </w:t>
      </w:r>
      <w:r>
        <w:t xml:space="preserve">w sprawie metod i podstaw sporządzania kosztorysu inwestorskiego, obliczania planowanych </w:t>
      </w:r>
      <w:r>
        <w:rPr>
          <w:spacing w:val="-3"/>
        </w:rPr>
        <w:t xml:space="preserve">kosztów </w:t>
      </w:r>
      <w:r>
        <w:t>prac projektowych oraz planowanych</w:t>
      </w:r>
      <w:r>
        <w:rPr>
          <w:spacing w:val="-8"/>
        </w:rPr>
        <w:t xml:space="preserve"> </w:t>
      </w:r>
      <w:r>
        <w:rPr>
          <w:spacing w:val="-3"/>
        </w:rPr>
        <w:t>kosztów</w:t>
      </w:r>
      <w:r>
        <w:rPr>
          <w:spacing w:val="-9"/>
        </w:rPr>
        <w:t xml:space="preserve"> </w:t>
      </w:r>
      <w:r>
        <w:t>robót</w:t>
      </w:r>
      <w:r>
        <w:rPr>
          <w:spacing w:val="-8"/>
        </w:rPr>
        <w:t xml:space="preserve"> </w:t>
      </w:r>
      <w:r>
        <w:t>budowlanych</w:t>
      </w:r>
      <w:r>
        <w:rPr>
          <w:spacing w:val="-7"/>
        </w:rPr>
        <w:t xml:space="preserve"> </w:t>
      </w:r>
      <w:r>
        <w:t>określonych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programie</w:t>
      </w:r>
      <w:r>
        <w:rPr>
          <w:spacing w:val="-8"/>
        </w:rPr>
        <w:t xml:space="preserve"> </w:t>
      </w:r>
      <w:r>
        <w:t>funkcjonalno-użytkowym</w:t>
      </w:r>
      <w:r>
        <w:rPr>
          <w:spacing w:val="-8"/>
        </w:rPr>
        <w:t xml:space="preserve"> </w:t>
      </w:r>
      <w:r>
        <w:t xml:space="preserve">(Dz.U. z 2004 </w:t>
      </w:r>
      <w:r>
        <w:rPr>
          <w:spacing w:val="-8"/>
        </w:rPr>
        <w:t xml:space="preserve">r., </w:t>
      </w:r>
      <w:r>
        <w:t>Nr 130, poz. 1389),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line="276" w:lineRule="auto"/>
        <w:ind w:right="252"/>
      </w:pPr>
      <w:r>
        <w:t xml:space="preserve">rozporządzenia Ministra Infrastruktury z dnia 23 </w:t>
      </w:r>
      <w:r>
        <w:rPr>
          <w:spacing w:val="-3"/>
        </w:rPr>
        <w:t xml:space="preserve">czerwca </w:t>
      </w:r>
      <w:r>
        <w:t xml:space="preserve">2003 w sprawie informacji dotyczącej bezpieczeństwa i ochrony zdrowia oraz planu bezpieczeństwa i ochrony zdrowia (Dz.U. z 2003 </w:t>
      </w:r>
      <w:r>
        <w:rPr>
          <w:spacing w:val="-8"/>
        </w:rPr>
        <w:t xml:space="preserve">r., </w:t>
      </w:r>
      <w:r>
        <w:t>Nr 120, poz.</w:t>
      </w:r>
      <w:r>
        <w:rPr>
          <w:spacing w:val="-2"/>
        </w:rPr>
        <w:t xml:space="preserve"> </w:t>
      </w:r>
      <w:r>
        <w:t>1126),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ind w:hanging="361"/>
      </w:pPr>
      <w:r>
        <w:t>Rozporządzeniem Ministra Transportu, Budownictwa i Gospodarki Morskiej z dnia 25</w:t>
      </w:r>
      <w:r>
        <w:rPr>
          <w:spacing w:val="36"/>
        </w:rPr>
        <w:t xml:space="preserve"> </w:t>
      </w:r>
      <w:r>
        <w:t>kwietnia</w:t>
      </w:r>
    </w:p>
    <w:p w:rsidR="006145BA" w:rsidRDefault="00904C9F">
      <w:pPr>
        <w:pStyle w:val="Tekstpodstawowy"/>
        <w:spacing w:before="42"/>
        <w:ind w:left="833"/>
      </w:pPr>
      <w:r>
        <w:t>2012r. w sprawie szczegółowego zakresu i formy projektu budowlanego (Dz. U. z 2018 poz. 1935),</w:t>
      </w:r>
    </w:p>
    <w:p w:rsidR="006145BA" w:rsidRDefault="00904C9F">
      <w:pPr>
        <w:pStyle w:val="Akapitzlist"/>
        <w:numPr>
          <w:ilvl w:val="1"/>
          <w:numId w:val="15"/>
        </w:numPr>
        <w:tabs>
          <w:tab w:val="left" w:pos="834"/>
        </w:tabs>
        <w:spacing w:before="41" w:line="276" w:lineRule="auto"/>
        <w:ind w:right="252"/>
      </w:pPr>
      <w:r>
        <w:t xml:space="preserve">oraz innymi nie wymienionymi wyżej obowiązującymi przepisami prawa, a także warunkami pożarowymi, warunkami higienicznymi i </w:t>
      </w:r>
      <w:r>
        <w:rPr>
          <w:spacing w:val="-3"/>
        </w:rPr>
        <w:t xml:space="preserve">zdrowotnymi, </w:t>
      </w:r>
      <w:r>
        <w:t>warunkami bezpieczeństwa i higieny pracy oraz</w:t>
      </w:r>
      <w:r>
        <w:rPr>
          <w:spacing w:val="-2"/>
        </w:rPr>
        <w:t xml:space="preserve"> </w:t>
      </w:r>
      <w:r>
        <w:t>ergonomii.</w:t>
      </w:r>
    </w:p>
    <w:p w:rsidR="006145BA" w:rsidRDefault="00904C9F">
      <w:pPr>
        <w:pStyle w:val="Akapitzlist"/>
        <w:numPr>
          <w:ilvl w:val="0"/>
          <w:numId w:val="15"/>
        </w:numPr>
        <w:tabs>
          <w:tab w:val="left" w:pos="541"/>
        </w:tabs>
        <w:spacing w:line="276" w:lineRule="auto"/>
        <w:ind w:right="248"/>
      </w:pPr>
      <w:r>
        <w:t xml:space="preserve">Zgodnie z zapisem art. 31 ustawy z dnia 29 stycznia 2004 </w:t>
      </w:r>
      <w:r>
        <w:rPr>
          <w:spacing w:val="-11"/>
        </w:rPr>
        <w:t xml:space="preserve">r. </w:t>
      </w:r>
      <w:r>
        <w:rPr>
          <w:spacing w:val="-3"/>
        </w:rPr>
        <w:t xml:space="preserve">Prawo </w:t>
      </w:r>
      <w:r>
        <w:t xml:space="preserve">zamówień publicznych opracowana dokumentacja projektowa oraz specyfikacje techniczne wykonania i odbioru robót budowlanych będą stanowiły opis przedmiotu zamówienia w procedurze wyboru wykonawcy robót budowlanych. W związku z powyższym </w:t>
      </w:r>
      <w:r>
        <w:rPr>
          <w:spacing w:val="-3"/>
        </w:rPr>
        <w:t xml:space="preserve">Wykonawca </w:t>
      </w:r>
      <w:r>
        <w:t xml:space="preserve">sporządzając dokumentację projektową stanowiącą przedmiot zamówienia musi kierować się zasadami wynikającymi z zapisów art. 29 i 30 </w:t>
      </w:r>
      <w:r>
        <w:rPr>
          <w:spacing w:val="-2"/>
        </w:rPr>
        <w:t xml:space="preserve">ustawy </w:t>
      </w:r>
      <w:r>
        <w:t xml:space="preserve">Prawo zamówień publicznych, przy czym Zamawiający zwraca uwagę, iż </w:t>
      </w:r>
      <w:r>
        <w:rPr>
          <w:spacing w:val="-3"/>
        </w:rPr>
        <w:t xml:space="preserve">przygotowany przez Wykonawcę  </w:t>
      </w:r>
      <w:r>
        <w:t xml:space="preserve">opis przedmiotu zamówienia ma być </w:t>
      </w:r>
      <w:r>
        <w:rPr>
          <w:spacing w:val="-3"/>
        </w:rPr>
        <w:t xml:space="preserve">zgodny </w:t>
      </w:r>
      <w:r>
        <w:t xml:space="preserve">z obowiązującymi przepisami </w:t>
      </w:r>
      <w:r>
        <w:rPr>
          <w:spacing w:val="-3"/>
        </w:rPr>
        <w:t xml:space="preserve">Prawo </w:t>
      </w:r>
      <w:r>
        <w:t>Zamówień Publicznych w dacie ich przekazania</w:t>
      </w:r>
      <w:r>
        <w:rPr>
          <w:spacing w:val="-1"/>
        </w:rPr>
        <w:t xml:space="preserve"> </w:t>
      </w:r>
      <w:r>
        <w:t>Zamawiającemu.</w:t>
      </w:r>
    </w:p>
    <w:p w:rsidR="006145BA" w:rsidRDefault="006145BA">
      <w:pPr>
        <w:pStyle w:val="Tekstpodstawowy"/>
        <w:spacing w:before="8"/>
        <w:ind w:left="0"/>
        <w:jc w:val="left"/>
        <w:rPr>
          <w:sz w:val="20"/>
        </w:rPr>
      </w:pPr>
    </w:p>
    <w:p w:rsidR="006145BA" w:rsidRDefault="006145BA">
      <w:pPr>
        <w:pStyle w:val="Tekstpodstawowy"/>
        <w:ind w:left="0"/>
        <w:jc w:val="left"/>
      </w:pPr>
    </w:p>
    <w:p w:rsidR="00151D78" w:rsidRDefault="00151D78" w:rsidP="00A4382D">
      <w:pPr>
        <w:spacing w:before="57"/>
        <w:ind w:left="2303" w:right="3834" w:firstLine="577"/>
        <w:jc w:val="center"/>
      </w:pPr>
      <w:r>
        <w:t>§ 2</w:t>
      </w:r>
    </w:p>
    <w:p w:rsidR="00151D78" w:rsidRDefault="00151D78" w:rsidP="00A4382D">
      <w:pPr>
        <w:pStyle w:val="Heading1"/>
        <w:spacing w:before="41"/>
        <w:ind w:left="2304" w:right="3834" w:firstLine="576"/>
      </w:pPr>
      <w:r>
        <w:t>OBOWIĄZKI WYKONAWCY</w:t>
      </w:r>
    </w:p>
    <w:p w:rsidR="006145BA" w:rsidRDefault="00904C9F" w:rsidP="00985B75">
      <w:pPr>
        <w:tabs>
          <w:tab w:val="left" w:pos="541"/>
        </w:tabs>
        <w:spacing w:before="136"/>
        <w:ind w:left="180"/>
      </w:pPr>
      <w:r w:rsidRPr="00985B75">
        <w:rPr>
          <w:spacing w:val="-3"/>
        </w:rPr>
        <w:t xml:space="preserve">Wykonawca </w:t>
      </w:r>
      <w:r>
        <w:t>zobowiązany jest</w:t>
      </w:r>
      <w:r w:rsidRPr="00985B75">
        <w:rPr>
          <w:spacing w:val="-11"/>
        </w:rPr>
        <w:t xml:space="preserve"> </w:t>
      </w:r>
      <w:r>
        <w:t>do:</w:t>
      </w:r>
    </w:p>
    <w:p w:rsidR="006145BA" w:rsidRDefault="006145BA" w:rsidP="00151D78">
      <w:pPr>
        <w:spacing w:before="57"/>
        <w:ind w:left="143" w:right="3834"/>
        <w:jc w:val="center"/>
      </w:pPr>
    </w:p>
    <w:p w:rsidR="00151D78" w:rsidRDefault="00151D78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48"/>
        <w:rPr>
          <w:spacing w:val="-3"/>
        </w:rPr>
        <w:sectPr w:rsidR="00151D78" w:rsidSect="006145BA">
          <w:footerReference w:type="default" r:id="rId8"/>
          <w:pgSz w:w="11910" w:h="16840"/>
          <w:pgMar w:top="1080" w:right="880" w:bottom="660" w:left="1020" w:header="0" w:footer="472" w:gutter="0"/>
          <w:cols w:space="708"/>
        </w:sectPr>
      </w:pP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48"/>
      </w:pPr>
      <w:r>
        <w:rPr>
          <w:spacing w:val="-3"/>
        </w:rPr>
        <w:lastRenderedPageBreak/>
        <w:t xml:space="preserve">Wykonawca zobowiązany </w:t>
      </w:r>
      <w:r>
        <w:t xml:space="preserve">jest do wykonania i oddania przedmiotu umowy w uzgodnionych terminach, wykonanego zgodnie </w:t>
      </w:r>
      <w:r>
        <w:rPr>
          <w:spacing w:val="-3"/>
        </w:rPr>
        <w:t xml:space="preserve">ze </w:t>
      </w:r>
      <w:r>
        <w:t>współczesną wiedzą techniczną, doświadczeniem zawodowym, jak również zachowaniem obowiązujących przepisów w tym zakresie, norm i warunków technicznych oraz najlepiej rozumianym interesem</w:t>
      </w:r>
      <w:r>
        <w:rPr>
          <w:spacing w:val="-10"/>
        </w:rPr>
        <w:t xml:space="preserve"> </w:t>
      </w:r>
      <w:r>
        <w:t>Zamawiającego,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1" w:line="276" w:lineRule="auto"/>
        <w:ind w:right="249"/>
      </w:pPr>
      <w:r>
        <w:lastRenderedPageBreak/>
        <w:t xml:space="preserve">zapewnienie </w:t>
      </w:r>
      <w:r>
        <w:rPr>
          <w:spacing w:val="-3"/>
        </w:rPr>
        <w:t xml:space="preserve">kompetentnego </w:t>
      </w:r>
      <w:r>
        <w:t xml:space="preserve">personelu do realizacji zamówienia, który będzie współpracował z osobami </w:t>
      </w:r>
      <w:r>
        <w:rPr>
          <w:spacing w:val="-3"/>
        </w:rPr>
        <w:t xml:space="preserve">wskazanymi przez </w:t>
      </w:r>
      <w:r>
        <w:t xml:space="preserve">Zamawiającego, w tym kierownika projektu po stronie </w:t>
      </w:r>
      <w:r>
        <w:rPr>
          <w:spacing w:val="-3"/>
        </w:rPr>
        <w:t xml:space="preserve">Wykonawcy </w:t>
      </w:r>
      <w:r>
        <w:t xml:space="preserve">odpowiedzialnego </w:t>
      </w:r>
      <w:r>
        <w:rPr>
          <w:spacing w:val="-3"/>
        </w:rPr>
        <w:t xml:space="preserve">za </w:t>
      </w:r>
      <w:r>
        <w:t>realizację</w:t>
      </w:r>
      <w:r>
        <w:rPr>
          <w:spacing w:val="4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line="273" w:lineRule="auto"/>
        <w:ind w:right="250"/>
      </w:pPr>
      <w:r>
        <w:t xml:space="preserve">wykonywanie czynności, o których mowa w art. 20 ust. 1-4 - ustawy z dnia 7 lipca 1994 </w:t>
      </w:r>
      <w:r>
        <w:rPr>
          <w:spacing w:val="-11"/>
        </w:rPr>
        <w:t xml:space="preserve">r. </w:t>
      </w:r>
      <w:r>
        <w:t xml:space="preserve">- </w:t>
      </w:r>
      <w:r>
        <w:rPr>
          <w:spacing w:val="-3"/>
        </w:rPr>
        <w:t xml:space="preserve">Prawo </w:t>
      </w:r>
      <w:r>
        <w:t>budowlane,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33"/>
        <w:ind w:hanging="361"/>
      </w:pPr>
      <w:r>
        <w:t>uzgodnienia harmonogramu prac z</w:t>
      </w:r>
      <w:r>
        <w:rPr>
          <w:spacing w:val="-3"/>
        </w:rPr>
        <w:t xml:space="preserve"> </w:t>
      </w:r>
      <w:r>
        <w:t>Zamawiającym,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2"/>
        <w:ind w:hanging="361"/>
      </w:pPr>
      <w:r>
        <w:t>wykonania dokumentacji projektowej wg koncepcji uzgodnionej przez</w:t>
      </w:r>
      <w:r>
        <w:rPr>
          <w:spacing w:val="-18"/>
        </w:rPr>
        <w:t xml:space="preserve"> </w:t>
      </w:r>
      <w:r>
        <w:t>Zamawiającego,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250"/>
      </w:pPr>
      <w:r>
        <w:t>przygotowanie projektu odpowiedzi na zapytania wykonawców w trakcie trwania postępowania przetargowego - jeśli zaistnieje taka potrzeba w terminie niezwłocznym lecz nie dłuższym niż 3 dni, w ramach wynagrodzenia</w:t>
      </w:r>
      <w:r>
        <w:rPr>
          <w:spacing w:val="-6"/>
        </w:rPr>
        <w:t xml:space="preserve"> </w:t>
      </w:r>
      <w:r>
        <w:t>umownego,</w:t>
      </w:r>
    </w:p>
    <w:p w:rsidR="006145BA" w:rsidRDefault="00904C9F" w:rsidP="00151D78">
      <w:pPr>
        <w:pStyle w:val="Akapitzlist"/>
        <w:numPr>
          <w:ilvl w:val="1"/>
          <w:numId w:val="13"/>
        </w:numPr>
        <w:tabs>
          <w:tab w:val="left" w:pos="834"/>
        </w:tabs>
        <w:spacing w:line="268" w:lineRule="exact"/>
        <w:ind w:right="248"/>
        <w:jc w:val="left"/>
      </w:pPr>
      <w:r>
        <w:t xml:space="preserve">pełnienie funkcji nadzoru autorskiego (wg potrzeb Zamawiającego): - osobista obecność </w:t>
      </w:r>
      <w:r w:rsidRPr="00151D78">
        <w:rPr>
          <w:spacing w:val="-3"/>
        </w:rPr>
        <w:t xml:space="preserve">Wykonawcy </w:t>
      </w:r>
      <w:r>
        <w:t xml:space="preserve">na budowie wg. potrzeb wynikających z postępu robót i w terminach zapewniających ciągłość </w:t>
      </w:r>
      <w:r w:rsidRPr="00151D78">
        <w:rPr>
          <w:spacing w:val="-3"/>
        </w:rPr>
        <w:t xml:space="preserve">prac </w:t>
      </w:r>
      <w:r>
        <w:t xml:space="preserve">(bez przestojów) oraz na </w:t>
      </w:r>
      <w:r w:rsidRPr="00151D78">
        <w:rPr>
          <w:spacing w:val="-3"/>
        </w:rPr>
        <w:t xml:space="preserve">każde </w:t>
      </w:r>
      <w:r>
        <w:t xml:space="preserve">wezwanie Zamawiającego, nie później niż w ciągu 2 dni roboczych od wezwania (chyba </w:t>
      </w:r>
      <w:r w:rsidRPr="00151D78">
        <w:rPr>
          <w:spacing w:val="-3"/>
        </w:rPr>
        <w:t xml:space="preserve">że strony </w:t>
      </w:r>
      <w:r>
        <w:t xml:space="preserve">uzgodnią inne terminy stosownie do potrzeb). 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41" w:line="276" w:lineRule="auto"/>
        <w:ind w:right="103"/>
      </w:pPr>
      <w:r>
        <w:t>udzielania wyjaśnień odnośnie rozwiązań projektowych i dokonywanie niezbędnych poprawek wynikających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błędów</w:t>
      </w:r>
      <w:r>
        <w:rPr>
          <w:spacing w:val="-3"/>
        </w:rPr>
        <w:t xml:space="preserve"> </w:t>
      </w:r>
      <w:r>
        <w:t>projektowych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kosztorysowych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terminach</w:t>
      </w:r>
      <w:r>
        <w:rPr>
          <w:spacing w:val="-4"/>
        </w:rPr>
        <w:t xml:space="preserve"> </w:t>
      </w:r>
      <w:r>
        <w:t>umożliwiających</w:t>
      </w:r>
      <w:r>
        <w:rPr>
          <w:spacing w:val="-6"/>
        </w:rPr>
        <w:t xml:space="preserve"> </w:t>
      </w:r>
      <w:r>
        <w:t>Zamawiającemu sprawne przeprowadzenie postępowania o udzielenie zamówienia publicznego na zaprojektowane roboty</w:t>
      </w:r>
      <w:r>
        <w:rPr>
          <w:spacing w:val="-2"/>
        </w:rPr>
        <w:t xml:space="preserve"> </w:t>
      </w:r>
      <w:r>
        <w:t>budowlane,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1" w:line="273" w:lineRule="auto"/>
        <w:ind w:right="246"/>
      </w:pPr>
      <w:r>
        <w:t xml:space="preserve">udzielanie odpowiedzi na pytania Zamawiającego lub </w:t>
      </w:r>
      <w:r>
        <w:rPr>
          <w:spacing w:val="-3"/>
        </w:rPr>
        <w:t xml:space="preserve">Wykonawcy </w:t>
      </w:r>
      <w:r>
        <w:t>robót budowlanych w trakcie realizacji</w:t>
      </w:r>
      <w:r>
        <w:rPr>
          <w:spacing w:val="-1"/>
        </w:rPr>
        <w:t xml:space="preserve"> </w:t>
      </w:r>
      <w:r>
        <w:t>inwestycji,</w:t>
      </w:r>
    </w:p>
    <w:p w:rsidR="006145BA" w:rsidRDefault="00904C9F" w:rsidP="00151D78">
      <w:pPr>
        <w:pStyle w:val="Akapitzlist"/>
        <w:numPr>
          <w:ilvl w:val="1"/>
          <w:numId w:val="13"/>
        </w:numPr>
        <w:tabs>
          <w:tab w:val="left" w:pos="834"/>
        </w:tabs>
        <w:spacing w:before="41"/>
        <w:ind w:hanging="361"/>
        <w:jc w:val="left"/>
      </w:pPr>
      <w:r>
        <w:t>opracowanie rysunków zamiennych i rysunków szczegółowych rozwiązań technicznych nieujętych</w:t>
      </w:r>
      <w:r w:rsidRPr="00151D78">
        <w:rPr>
          <w:spacing w:val="-7"/>
        </w:rPr>
        <w:t xml:space="preserve"> </w:t>
      </w:r>
      <w:r>
        <w:t>w</w:t>
      </w:r>
      <w:r w:rsidR="00151D78">
        <w:t xml:space="preserve"> </w:t>
      </w:r>
      <w:r>
        <w:t>projekcie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4"/>
        </w:tabs>
        <w:spacing w:before="38" w:line="276" w:lineRule="auto"/>
        <w:ind w:right="250"/>
      </w:pPr>
      <w:r>
        <w:t>przekazanie zamawiającemu pięciu egzemplarzy w wersji papierowej oraz jednego egzemplarza w wersji elektronicznej dokumentacji</w:t>
      </w:r>
      <w:r>
        <w:rPr>
          <w:spacing w:val="-1"/>
        </w:rPr>
        <w:t xml:space="preserve"> </w:t>
      </w:r>
      <w:r>
        <w:t>projektowej,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33"/>
          <w:tab w:val="left" w:pos="834"/>
        </w:tabs>
        <w:spacing w:before="2"/>
        <w:ind w:hanging="361"/>
      </w:pPr>
      <w:r>
        <w:t>realizacji poprawek i/lub uzupełnień i/lub usunięcia usterek w dokumentacji</w:t>
      </w:r>
      <w:r>
        <w:rPr>
          <w:spacing w:val="-20"/>
        </w:rPr>
        <w:t xml:space="preserve"> </w:t>
      </w:r>
      <w:r>
        <w:t>projektowej.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41" w:line="276" w:lineRule="auto"/>
        <w:ind w:right="250"/>
      </w:pPr>
      <w:r>
        <w:t>Wykonawca zobowiązany jest do niezwłocznego poinformowania na piśmie Zamawiającego o zaistnieniu sytuacji zagrażających przerwaniem prac lub nie dotrzymaniem terminu</w:t>
      </w:r>
      <w:r>
        <w:rPr>
          <w:spacing w:val="-12"/>
        </w:rPr>
        <w:t xml:space="preserve"> </w:t>
      </w:r>
      <w:r>
        <w:t>realizacji.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line="276" w:lineRule="auto"/>
        <w:ind w:right="254"/>
      </w:pPr>
      <w:r>
        <w:t>Wykonawca zobowiązuje się pełnić nadzór autorski nad zadaniem realizowanym na podstawie dokumentacji, o której mowa w niniejszej</w:t>
      </w:r>
      <w:r>
        <w:rPr>
          <w:spacing w:val="-8"/>
        </w:rPr>
        <w:t xml:space="preserve"> </w:t>
      </w:r>
      <w:r>
        <w:t>umowie.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line="268" w:lineRule="exact"/>
        <w:ind w:hanging="361"/>
      </w:pPr>
      <w:r>
        <w:t>Nadzór autorski polega na osobistej obecności Wykonawcy na budowie, a pełniony</w:t>
      </w:r>
      <w:r>
        <w:rPr>
          <w:spacing w:val="-15"/>
        </w:rPr>
        <w:t xml:space="preserve"> </w:t>
      </w:r>
      <w:r>
        <w:t>będzie: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7"/>
        </w:tabs>
        <w:spacing w:before="40" w:line="276" w:lineRule="auto"/>
        <w:ind w:left="826" w:right="255" w:hanging="356"/>
      </w:pPr>
      <w:r>
        <w:t>według potrzeb wynikających z postępu robót i w terminach zapewniających ciągłość prac (bez przestojów), z zastrzeżeniem lit. b niniejszego</w:t>
      </w:r>
      <w:r>
        <w:rPr>
          <w:spacing w:val="-6"/>
        </w:rPr>
        <w:t xml:space="preserve"> </w:t>
      </w:r>
      <w:r>
        <w:t>ustępu,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7"/>
        </w:tabs>
        <w:spacing w:line="276" w:lineRule="auto"/>
        <w:ind w:left="826" w:right="251" w:hanging="356"/>
      </w:pPr>
      <w:r>
        <w:t xml:space="preserve">na każde wezwanie Zamawiającego, dokonane telefonicznie, drogą e-mail lub faksem, nie później niż w ciągu 2 dni roboczych od wezwania (chyba że strony uzgodnią inne terminy stosownie do potrzeb). 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ind w:hanging="361"/>
      </w:pPr>
      <w:r>
        <w:t>Nadzór autorski obejmuje w</w:t>
      </w:r>
      <w:r>
        <w:rPr>
          <w:spacing w:val="-4"/>
        </w:rPr>
        <w:t xml:space="preserve"> </w:t>
      </w:r>
      <w:r>
        <w:t>szczególności: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 w:line="276" w:lineRule="auto"/>
        <w:ind w:left="821" w:right="253" w:hanging="430"/>
      </w:pPr>
      <w:r>
        <w:t>stwierdzenie, w toku wykonywania robót budowlanych, zgodności ich realizacji z dokumentacją projektową, decyzją o pozwoleniu na budowę, Specyfikacją Techniczną Wykonania i Odbioru Robót Budowlanych (STWiORB) oraz zasadami wiedzy</w:t>
      </w:r>
      <w:r>
        <w:rPr>
          <w:spacing w:val="-9"/>
        </w:rPr>
        <w:t xml:space="preserve"> </w:t>
      </w:r>
      <w:r>
        <w:t>technicznej,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48" w:hanging="430"/>
      </w:pPr>
      <w:r>
        <w:t>uzgadnianie możliwości wprowadzania rozwiązań zamiennych, w stosunku do przewidzianych w dokumentacji projektowej, zgłoszonych przez kierownika budowy lub inspektorów nadzoru inwestorskiego,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50" w:hanging="430"/>
      </w:pPr>
      <w:r>
        <w:t>czuwanie, by zakres wprowadzonych zmian nie spowodował istotnej zmiany zatwierdzonego projektu budowlanego, wymagającej uzyskania nowego pozwolenia na budowę, a w przypadku konieczności wprowadzenia zmian istotnych przygotowanie dokumentacji zamiennej i wszelkich wystąpień do instytucji opiniujących i organu wydającego nowe pozwolenie na budowę w ramach wynagrodzenia wpisanego w niniejszej</w:t>
      </w:r>
      <w:r>
        <w:rPr>
          <w:spacing w:val="-3"/>
        </w:rPr>
        <w:t xml:space="preserve"> </w:t>
      </w:r>
      <w:r>
        <w:t>umowie,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2" w:line="273" w:lineRule="auto"/>
        <w:ind w:left="821" w:right="252" w:hanging="430"/>
      </w:pPr>
      <w:r>
        <w:t>bieżące   doradztwo   Wykonawcy   robót   budowlanych   we   wszelkich   sprawach   związanych      z realizacją</w:t>
      </w:r>
      <w:r>
        <w:rPr>
          <w:spacing w:val="-1"/>
        </w:rPr>
        <w:t xml:space="preserve"> </w:t>
      </w:r>
      <w:r>
        <w:t>inwestycji,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"/>
        <w:ind w:left="821" w:hanging="431"/>
      </w:pPr>
      <w:r>
        <w:t>wyjaśnianie z wykonawcą robót budowlanych wątpliwości powstałych w toku realizacji</w:t>
      </w:r>
      <w:r>
        <w:rPr>
          <w:spacing w:val="-16"/>
        </w:rPr>
        <w:t xml:space="preserve"> </w:t>
      </w:r>
      <w:r>
        <w:t>robót,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/>
        <w:ind w:left="821" w:hanging="431"/>
      </w:pPr>
      <w:r>
        <w:lastRenderedPageBreak/>
        <w:t>sporządzanie dodatkowych szkiców objaśniających rozwiązania projektowe, jeśli sytuacja</w:t>
      </w:r>
      <w:r>
        <w:rPr>
          <w:spacing w:val="-9"/>
        </w:rPr>
        <w:t xml:space="preserve"> </w:t>
      </w:r>
      <w:r>
        <w:t>na</w:t>
      </w:r>
    </w:p>
    <w:p w:rsidR="006145BA" w:rsidRDefault="00904C9F">
      <w:pPr>
        <w:pStyle w:val="Tekstpodstawowy"/>
        <w:spacing w:before="33"/>
        <w:ind w:left="821"/>
      </w:pPr>
      <w:r>
        <w:t>budowie będzie tego wymagała,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2"/>
        <w:ind w:left="821" w:hanging="431"/>
      </w:pPr>
      <w:r>
        <w:t>udział w razie potrzeby w komisjach i naradach koordynacyjnych i</w:t>
      </w:r>
      <w:r>
        <w:rPr>
          <w:spacing w:val="-11"/>
        </w:rPr>
        <w:t xml:space="preserve"> </w:t>
      </w:r>
      <w:r>
        <w:t>technicznych,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before="41" w:line="276" w:lineRule="auto"/>
        <w:ind w:left="821" w:right="250" w:hanging="430"/>
      </w:pPr>
      <w:r>
        <w:t>zapewnienie udziału przedstawicieli poszczególnych branż w sprawowaniu nadzoru autorskiego zgodnie ze specyfikacją przedmiotu</w:t>
      </w:r>
      <w:r>
        <w:rPr>
          <w:spacing w:val="-1"/>
        </w:rPr>
        <w:t xml:space="preserve"> </w:t>
      </w:r>
      <w:r>
        <w:t>zamówienia,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spacing w:line="276" w:lineRule="auto"/>
        <w:ind w:left="821" w:right="255" w:hanging="430"/>
      </w:pPr>
      <w:r>
        <w:t>ocena   wyników    szczegółowych    badań    materiałów    i    konstrukcji    w    zakresie    zgodności  z rozwiązaniami projektowymi, normami i innymi obowiązującymi przepisami</w:t>
      </w:r>
      <w:r>
        <w:rPr>
          <w:spacing w:val="-11"/>
        </w:rPr>
        <w:t xml:space="preserve"> </w:t>
      </w:r>
      <w:r>
        <w:t>prawa,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72"/>
        </w:tabs>
        <w:spacing w:before="1" w:line="276" w:lineRule="auto"/>
        <w:ind w:left="821" w:right="253" w:hanging="430"/>
      </w:pPr>
      <w:r>
        <w:tab/>
        <w:t>niezwłoczne informowanie Zamawiającego i wykonawcy robót budowlanych o wszelkich dostrzeżonych błędach w realizacji inwestycji, a w szczególności o powstałych w trakcie budowy rozbieżnościach z dokumentacją</w:t>
      </w:r>
      <w:r>
        <w:rPr>
          <w:spacing w:val="-2"/>
        </w:rPr>
        <w:t xml:space="preserve"> </w:t>
      </w:r>
      <w:r>
        <w:t>projektową,</w:t>
      </w:r>
    </w:p>
    <w:p w:rsidR="006145BA" w:rsidRDefault="00904C9F">
      <w:pPr>
        <w:pStyle w:val="Akapitzlist"/>
        <w:numPr>
          <w:ilvl w:val="1"/>
          <w:numId w:val="13"/>
        </w:numPr>
        <w:tabs>
          <w:tab w:val="left" w:pos="822"/>
        </w:tabs>
        <w:ind w:left="821" w:hanging="431"/>
      </w:pPr>
      <w:r>
        <w:t>dokonywanie stosownych zapisów na rysunkach wchodzących w skład dokumentacji</w:t>
      </w:r>
      <w:r>
        <w:rPr>
          <w:spacing w:val="-16"/>
        </w:rPr>
        <w:t xml:space="preserve"> </w:t>
      </w:r>
      <w:r>
        <w:t>projektowej.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38" w:line="276" w:lineRule="auto"/>
        <w:ind w:right="248"/>
      </w:pPr>
      <w:r>
        <w:t>Dokumentację niezbędną do uzyskania wszelkich opinii, uzgodnień i pozwoleń wymaganych  przepisami dostarcza Wykonawca na swój</w:t>
      </w:r>
      <w:r>
        <w:rPr>
          <w:spacing w:val="-4"/>
        </w:rPr>
        <w:t xml:space="preserve"> </w:t>
      </w:r>
      <w:r>
        <w:t>koszt.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2"/>
        <w:ind w:hanging="361"/>
      </w:pPr>
      <w:r>
        <w:t>Czynności, o których mowa w ust. 6 Wykonawca wykonuje w imieniu</w:t>
      </w:r>
      <w:r>
        <w:rPr>
          <w:spacing w:val="-16"/>
        </w:rPr>
        <w:t xml:space="preserve"> </w:t>
      </w:r>
      <w:r>
        <w:t>Zamawiającego.</w:t>
      </w:r>
    </w:p>
    <w:p w:rsidR="006145BA" w:rsidRDefault="00904C9F">
      <w:pPr>
        <w:pStyle w:val="Akapitzlist"/>
        <w:numPr>
          <w:ilvl w:val="0"/>
          <w:numId w:val="13"/>
        </w:numPr>
        <w:tabs>
          <w:tab w:val="left" w:pos="541"/>
        </w:tabs>
        <w:spacing w:before="39" w:line="276" w:lineRule="auto"/>
        <w:ind w:right="247"/>
      </w:pPr>
      <w:r>
        <w:t>Wykonawcy zostanie udzielone pełnomocnictwo w celu załatwienie niezbędnych uzgodnień  i pozwoleń oraz do podpisywania oświadczeń o prawie do dysponowania nieruchomością na cele budowlane w celu złożenia wniosku o pozwolenia na budowę oraz uzyskania ostatecznej decyzji pozwolenia na</w:t>
      </w:r>
      <w:r>
        <w:rPr>
          <w:spacing w:val="-1"/>
        </w:rPr>
        <w:t xml:space="preserve"> </w:t>
      </w:r>
      <w:r>
        <w:t>budowę.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3</w:t>
      </w:r>
    </w:p>
    <w:p w:rsidR="006145BA" w:rsidRDefault="00904C9F">
      <w:pPr>
        <w:spacing w:before="39"/>
        <w:ind w:right="136"/>
        <w:jc w:val="center"/>
        <w:rPr>
          <w:b/>
        </w:rPr>
      </w:pPr>
      <w:r>
        <w:rPr>
          <w:b/>
        </w:rPr>
        <w:t>TERMIN REALIZACJI ZAMÓWIENIA</w:t>
      </w:r>
    </w:p>
    <w:p w:rsidR="006145BA" w:rsidRDefault="00904C9F">
      <w:pPr>
        <w:pStyle w:val="Akapitzlist"/>
        <w:numPr>
          <w:ilvl w:val="0"/>
          <w:numId w:val="12"/>
        </w:numPr>
        <w:tabs>
          <w:tab w:val="left" w:pos="541"/>
        </w:tabs>
        <w:spacing w:before="41"/>
        <w:ind w:hanging="361"/>
      </w:pPr>
      <w:r>
        <w:t>Dokumentację projektową należy wykonać w terminie</w:t>
      </w:r>
      <w:r>
        <w:rPr>
          <w:spacing w:val="-10"/>
        </w:rPr>
        <w:t xml:space="preserve"> </w:t>
      </w:r>
      <w:r>
        <w:t>do:</w:t>
      </w:r>
    </w:p>
    <w:p w:rsidR="006145BA" w:rsidRDefault="002314EE">
      <w:pPr>
        <w:pStyle w:val="Akapitzlist"/>
        <w:numPr>
          <w:ilvl w:val="1"/>
          <w:numId w:val="12"/>
        </w:numPr>
        <w:tabs>
          <w:tab w:val="left" w:pos="656"/>
        </w:tabs>
        <w:spacing w:before="41"/>
        <w:ind w:left="655"/>
        <w:jc w:val="left"/>
      </w:pPr>
      <w:r>
        <w:t>31.12</w:t>
      </w:r>
      <w:r w:rsidR="005E6ED5">
        <w:t>.2023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przeprowadzenie wizji lokalnej i uzgodnienie koncepcji architektoniczno</w:t>
      </w:r>
      <w:r w:rsidR="00904C9F">
        <w:rPr>
          <w:spacing w:val="-18"/>
        </w:rPr>
        <w:t xml:space="preserve"> </w:t>
      </w:r>
      <w:r w:rsidR="00904C9F">
        <w:t>–</w:t>
      </w:r>
    </w:p>
    <w:p w:rsidR="006145BA" w:rsidRDefault="00904C9F">
      <w:pPr>
        <w:pStyle w:val="Tekstpodstawowy"/>
        <w:spacing w:before="41"/>
        <w:ind w:left="2523"/>
        <w:jc w:val="left"/>
      </w:pPr>
      <w:r>
        <w:t>budowlanej projektowanego budynku z szacunkowym kosztem realizacji zadania,</w:t>
      </w:r>
    </w:p>
    <w:p w:rsidR="006145BA" w:rsidRDefault="002314EE">
      <w:pPr>
        <w:pStyle w:val="Akapitzlist"/>
        <w:numPr>
          <w:ilvl w:val="1"/>
          <w:numId w:val="12"/>
        </w:numPr>
        <w:tabs>
          <w:tab w:val="left" w:pos="656"/>
        </w:tabs>
        <w:spacing w:before="39" w:line="276" w:lineRule="auto"/>
        <w:ind w:right="568" w:hanging="1986"/>
        <w:jc w:val="left"/>
      </w:pPr>
      <w:r>
        <w:t>29.02</w:t>
      </w:r>
      <w:r w:rsidR="005E6ED5">
        <w:t>.2023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wykonanie podstawowych elementów dokumentacji technicznej (zagospodarowanie</w:t>
      </w:r>
      <w:r w:rsidR="00904C9F">
        <w:rPr>
          <w:spacing w:val="-6"/>
        </w:rPr>
        <w:t xml:space="preserve"> </w:t>
      </w:r>
      <w:r w:rsidR="00904C9F">
        <w:t>terenu,</w:t>
      </w:r>
      <w:r w:rsidR="00904C9F">
        <w:rPr>
          <w:spacing w:val="-9"/>
        </w:rPr>
        <w:t xml:space="preserve"> </w:t>
      </w:r>
      <w:r w:rsidR="00904C9F">
        <w:t>główne</w:t>
      </w:r>
      <w:r w:rsidR="00904C9F">
        <w:rPr>
          <w:spacing w:val="-7"/>
        </w:rPr>
        <w:t xml:space="preserve"> </w:t>
      </w:r>
      <w:r w:rsidR="00904C9F">
        <w:t>rzuty</w:t>
      </w:r>
      <w:r w:rsidR="00904C9F">
        <w:rPr>
          <w:spacing w:val="-7"/>
        </w:rPr>
        <w:t xml:space="preserve"> </w:t>
      </w:r>
      <w:r w:rsidR="00904C9F">
        <w:t>poziome</w:t>
      </w:r>
      <w:r w:rsidR="00904C9F">
        <w:rPr>
          <w:spacing w:val="-6"/>
        </w:rPr>
        <w:t xml:space="preserve"> </w:t>
      </w:r>
      <w:r w:rsidR="00904C9F">
        <w:t>i</w:t>
      </w:r>
      <w:r w:rsidR="00904C9F">
        <w:rPr>
          <w:spacing w:val="-6"/>
        </w:rPr>
        <w:t xml:space="preserve"> </w:t>
      </w:r>
      <w:r w:rsidR="00904C9F">
        <w:t>przekroje,</w:t>
      </w:r>
      <w:r w:rsidR="00904C9F">
        <w:rPr>
          <w:spacing w:val="-9"/>
        </w:rPr>
        <w:t xml:space="preserve"> </w:t>
      </w:r>
      <w:r w:rsidR="00904C9F">
        <w:t>opis</w:t>
      </w:r>
      <w:r w:rsidR="00904C9F">
        <w:rPr>
          <w:spacing w:val="-9"/>
        </w:rPr>
        <w:t xml:space="preserve"> </w:t>
      </w:r>
      <w:r w:rsidR="00904C9F">
        <w:t>techniczny przedsięwzięcia, zbiorcze zestawienie</w:t>
      </w:r>
      <w:r w:rsidR="00904C9F">
        <w:rPr>
          <w:spacing w:val="-1"/>
        </w:rPr>
        <w:t xml:space="preserve"> </w:t>
      </w:r>
      <w:r w:rsidR="00904C9F">
        <w:t>kosztów),</w:t>
      </w:r>
    </w:p>
    <w:p w:rsidR="006145BA" w:rsidRDefault="002314EE">
      <w:pPr>
        <w:pStyle w:val="Akapitzlist"/>
        <w:numPr>
          <w:ilvl w:val="1"/>
          <w:numId w:val="12"/>
        </w:numPr>
        <w:tabs>
          <w:tab w:val="left" w:pos="656"/>
        </w:tabs>
        <w:ind w:left="655"/>
        <w:jc w:val="left"/>
      </w:pPr>
      <w:r>
        <w:t>30.04</w:t>
      </w:r>
      <w:r w:rsidR="00737E7B">
        <w:t>.</w:t>
      </w:r>
      <w:r w:rsidR="005E6ED5">
        <w:t>2023</w:t>
      </w:r>
      <w:r w:rsidR="00904C9F">
        <w:t xml:space="preserve"> </w:t>
      </w:r>
      <w:r w:rsidR="00904C9F">
        <w:rPr>
          <w:spacing w:val="-11"/>
        </w:rPr>
        <w:t xml:space="preserve">r. </w:t>
      </w:r>
      <w:r w:rsidR="00904C9F">
        <w:t>– wykonanie kompletnej dokumentacji</w:t>
      </w:r>
      <w:r w:rsidR="00904C9F">
        <w:rPr>
          <w:spacing w:val="3"/>
        </w:rPr>
        <w:t xml:space="preserve"> </w:t>
      </w:r>
      <w:r w:rsidR="00904C9F">
        <w:t>projektowej.</w:t>
      </w:r>
    </w:p>
    <w:p w:rsidR="006145BA" w:rsidRDefault="00904C9F">
      <w:pPr>
        <w:pStyle w:val="Akapitzlist"/>
        <w:numPr>
          <w:ilvl w:val="0"/>
          <w:numId w:val="12"/>
        </w:numPr>
        <w:tabs>
          <w:tab w:val="left" w:pos="541"/>
        </w:tabs>
        <w:spacing w:before="41" w:line="276" w:lineRule="auto"/>
        <w:ind w:right="249"/>
      </w:pPr>
      <w:r>
        <w:t xml:space="preserve">Prowadzenie nadzoru autorskiego przez cały okres trwania inwestycji, w tym uczestniczenie w spotkaniach koordynacyjnych oraz bieżące rozwiązywanie ewentualnych problemów wykonawczych będzie miało miejsce w przypadku, kiedy Zamawiający </w:t>
      </w:r>
      <w:r>
        <w:rPr>
          <w:spacing w:val="-3"/>
        </w:rPr>
        <w:t xml:space="preserve">uzyska </w:t>
      </w:r>
      <w:r>
        <w:t>dofinansowanie i rozpocznie realizację inwestycji</w:t>
      </w:r>
    </w:p>
    <w:p w:rsidR="006145BA" w:rsidRPr="001A12EE" w:rsidRDefault="00904C9F" w:rsidP="001A12EE">
      <w:pPr>
        <w:pStyle w:val="Akapitzlist"/>
        <w:numPr>
          <w:ilvl w:val="0"/>
          <w:numId w:val="12"/>
        </w:numPr>
        <w:tabs>
          <w:tab w:val="left" w:pos="541"/>
        </w:tabs>
        <w:spacing w:line="276" w:lineRule="auto"/>
        <w:ind w:right="252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do odstąpienia od umowy bez wyznaczania </w:t>
      </w:r>
      <w:r>
        <w:rPr>
          <w:spacing w:val="-3"/>
        </w:rPr>
        <w:t xml:space="preserve">dodatkowego </w:t>
      </w:r>
      <w:r>
        <w:t xml:space="preserve">terminu, jeżeli </w:t>
      </w:r>
      <w:r>
        <w:rPr>
          <w:spacing w:val="-3"/>
        </w:rPr>
        <w:t xml:space="preserve">Wykonawca </w:t>
      </w:r>
      <w:r>
        <w:t xml:space="preserve">opóźnia się z jej wykonaniem tak dalece, </w:t>
      </w:r>
      <w:r>
        <w:rPr>
          <w:spacing w:val="-3"/>
        </w:rPr>
        <w:t xml:space="preserve">że </w:t>
      </w:r>
      <w:r>
        <w:t>nie jest możliwe wykonanie przedmiotu umowy w wyznaczonym</w:t>
      </w:r>
      <w:r>
        <w:rPr>
          <w:spacing w:val="-7"/>
        </w:rPr>
        <w:t xml:space="preserve"> </w:t>
      </w:r>
      <w:r>
        <w:t>terminie.</w:t>
      </w:r>
    </w:p>
    <w:p w:rsidR="006145BA" w:rsidRDefault="00904C9F">
      <w:pPr>
        <w:pStyle w:val="Heading1"/>
      </w:pPr>
      <w:r>
        <w:t>§ 4.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WSPÓŁPRACA I UZGODNIENIA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41"/>
        <w:ind w:hanging="361"/>
      </w:pPr>
      <w:r>
        <w:t xml:space="preserve">Przedstawicielem </w:t>
      </w:r>
      <w:r>
        <w:rPr>
          <w:spacing w:val="-3"/>
        </w:rPr>
        <w:t xml:space="preserve">Wykonawcy </w:t>
      </w:r>
      <w:r>
        <w:t>przy realizacji przedmiotu umowy</w:t>
      </w:r>
      <w:r>
        <w:rPr>
          <w:spacing w:val="-3"/>
        </w:rPr>
        <w:t xml:space="preserve"> </w:t>
      </w:r>
      <w:r>
        <w:t>będzie:</w:t>
      </w:r>
    </w:p>
    <w:p w:rsidR="006145BA" w:rsidRDefault="00904C9F">
      <w:pPr>
        <w:pStyle w:val="Tekstpodstawowy"/>
        <w:spacing w:before="39"/>
        <w:jc w:val="left"/>
      </w:pPr>
      <w:r>
        <w:t>……………………………………………………………………., tel. …………………………………..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41"/>
        <w:ind w:hanging="361"/>
      </w:pPr>
      <w:r>
        <w:t>Przedstawicielem Zamawiającego przy realizacji przedmiotu umowy</w:t>
      </w:r>
      <w:r>
        <w:rPr>
          <w:spacing w:val="-6"/>
        </w:rPr>
        <w:t xml:space="preserve"> </w:t>
      </w:r>
      <w:r>
        <w:t>będzie:</w:t>
      </w:r>
    </w:p>
    <w:p w:rsidR="006145BA" w:rsidRDefault="005E6ED5">
      <w:pPr>
        <w:pStyle w:val="Tekstpodstawowy"/>
        <w:spacing w:before="41"/>
        <w:jc w:val="left"/>
      </w:pPr>
      <w:r>
        <w:t>Mgr Ewa Grodzka – Dyrektor Szkoły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38" w:line="276" w:lineRule="auto"/>
        <w:ind w:right="951"/>
      </w:pPr>
      <w:r>
        <w:t>Zamawiający niezwłocznie po zawarciu przedmiotowej umowy</w:t>
      </w:r>
      <w:r>
        <w:rPr>
          <w:spacing w:val="-37"/>
        </w:rPr>
        <w:t xml:space="preserve"> </w:t>
      </w:r>
      <w:r>
        <w:rPr>
          <w:spacing w:val="-3"/>
        </w:rPr>
        <w:t xml:space="preserve">przekaże Wykonawcy </w:t>
      </w:r>
      <w:r>
        <w:t>stosowane upoważnienie do działania w jego</w:t>
      </w:r>
      <w:r>
        <w:rPr>
          <w:spacing w:val="-8"/>
        </w:rPr>
        <w:t xml:space="preserve"> </w:t>
      </w:r>
      <w:r>
        <w:t>imieniu.</w:t>
      </w:r>
    </w:p>
    <w:p w:rsidR="006145BA" w:rsidRDefault="00904C9F">
      <w:pPr>
        <w:pStyle w:val="Akapitzlist"/>
        <w:numPr>
          <w:ilvl w:val="0"/>
          <w:numId w:val="11"/>
        </w:numPr>
        <w:tabs>
          <w:tab w:val="left" w:pos="541"/>
        </w:tabs>
        <w:spacing w:before="2" w:line="276" w:lineRule="auto"/>
        <w:ind w:right="930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 przypadku konieczności wprowadzenia zmian w dokumentacji, projekcie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etapie</w:t>
      </w:r>
      <w:r>
        <w:rPr>
          <w:spacing w:val="-4"/>
        </w:rPr>
        <w:t xml:space="preserve"> </w:t>
      </w:r>
      <w:r>
        <w:t>uzyskiwania</w:t>
      </w:r>
      <w:r>
        <w:rPr>
          <w:spacing w:val="-6"/>
        </w:rPr>
        <w:t xml:space="preserve"> </w:t>
      </w:r>
      <w:r>
        <w:t>pozwolenia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budowę,</w:t>
      </w:r>
      <w:r>
        <w:rPr>
          <w:spacing w:val="-7"/>
        </w:rPr>
        <w:t xml:space="preserve"> </w:t>
      </w:r>
      <w:r>
        <w:t>wykonać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 bezpłatnie.</w:t>
      </w:r>
    </w:p>
    <w:p w:rsidR="006145BA" w:rsidRPr="001A12EE" w:rsidRDefault="00904C9F" w:rsidP="001A12EE">
      <w:pPr>
        <w:pStyle w:val="Akapitzlist"/>
        <w:numPr>
          <w:ilvl w:val="0"/>
          <w:numId w:val="11"/>
        </w:numPr>
        <w:tabs>
          <w:tab w:val="left" w:pos="541"/>
        </w:tabs>
        <w:spacing w:before="33" w:line="276" w:lineRule="auto"/>
        <w:ind w:right="1174"/>
      </w:pPr>
      <w:r>
        <w:t xml:space="preserve">Na etapie projektowania Zamawiający w terminie 14 dni roboczych winien </w:t>
      </w:r>
      <w:r w:rsidRPr="00944C82">
        <w:rPr>
          <w:spacing w:val="-3"/>
        </w:rPr>
        <w:t xml:space="preserve">przedłożony </w:t>
      </w:r>
      <w:r>
        <w:t>projekt zaakceptować</w:t>
      </w:r>
      <w:r w:rsidRPr="00944C82">
        <w:rPr>
          <w:spacing w:val="-6"/>
        </w:rPr>
        <w:t xml:space="preserve"> </w:t>
      </w:r>
      <w:r>
        <w:t>lub</w:t>
      </w:r>
      <w:r w:rsidRPr="00944C82">
        <w:rPr>
          <w:spacing w:val="-7"/>
        </w:rPr>
        <w:t xml:space="preserve"> </w:t>
      </w:r>
      <w:r>
        <w:t>poinformować</w:t>
      </w:r>
      <w:r w:rsidRPr="00944C82">
        <w:rPr>
          <w:spacing w:val="-8"/>
        </w:rPr>
        <w:t xml:space="preserve"> </w:t>
      </w:r>
      <w:r w:rsidRPr="00944C82">
        <w:rPr>
          <w:spacing w:val="-3"/>
        </w:rPr>
        <w:t>Wykonawcę</w:t>
      </w:r>
      <w:r w:rsidRPr="00944C82">
        <w:rPr>
          <w:spacing w:val="-7"/>
        </w:rPr>
        <w:t xml:space="preserve"> </w:t>
      </w:r>
      <w:r>
        <w:t>o</w:t>
      </w:r>
      <w:r w:rsidRPr="00944C82">
        <w:rPr>
          <w:spacing w:val="-7"/>
        </w:rPr>
        <w:t xml:space="preserve"> </w:t>
      </w:r>
      <w:r>
        <w:t>konieczności</w:t>
      </w:r>
      <w:r w:rsidRPr="00944C82">
        <w:rPr>
          <w:spacing w:val="-5"/>
        </w:rPr>
        <w:t xml:space="preserve"> </w:t>
      </w:r>
      <w:r>
        <w:t>wprowadzenia</w:t>
      </w:r>
      <w:r w:rsidRPr="00944C82">
        <w:rPr>
          <w:spacing w:val="-9"/>
        </w:rPr>
        <w:t xml:space="preserve"> </w:t>
      </w:r>
      <w:r>
        <w:t>zmian</w:t>
      </w:r>
      <w:r w:rsidRPr="00944C82">
        <w:rPr>
          <w:spacing w:val="-6"/>
        </w:rPr>
        <w:t xml:space="preserve"> </w:t>
      </w:r>
      <w:r>
        <w:t>w</w:t>
      </w:r>
      <w:r w:rsidRPr="00944C82">
        <w:rPr>
          <w:spacing w:val="-5"/>
        </w:rPr>
        <w:t xml:space="preserve"> </w:t>
      </w:r>
      <w:r>
        <w:t>przedmiocie</w:t>
      </w:r>
      <w:r w:rsidR="00944C82">
        <w:t xml:space="preserve"> </w:t>
      </w:r>
      <w:r w:rsidRPr="00944C82">
        <w:rPr>
          <w:spacing w:val="-4"/>
        </w:rPr>
        <w:t xml:space="preserve">umowy, </w:t>
      </w:r>
      <w:r>
        <w:t>gdy</w:t>
      </w:r>
      <w:r w:rsidRPr="00944C82">
        <w:rPr>
          <w:spacing w:val="-3"/>
        </w:rPr>
        <w:t xml:space="preserve"> </w:t>
      </w:r>
      <w:r>
        <w:t>są</w:t>
      </w:r>
      <w:r w:rsidRPr="00944C82">
        <w:rPr>
          <w:spacing w:val="-3"/>
        </w:rPr>
        <w:t xml:space="preserve"> </w:t>
      </w:r>
      <w:r>
        <w:t>one</w:t>
      </w:r>
      <w:r w:rsidRPr="00944C82">
        <w:rPr>
          <w:spacing w:val="-3"/>
        </w:rPr>
        <w:t xml:space="preserve"> </w:t>
      </w:r>
      <w:r>
        <w:t>konieczne</w:t>
      </w:r>
      <w:r w:rsidRPr="00944C82">
        <w:rPr>
          <w:spacing w:val="-2"/>
        </w:rPr>
        <w:t xml:space="preserve"> </w:t>
      </w:r>
      <w:r>
        <w:t>dla</w:t>
      </w:r>
      <w:r w:rsidRPr="00944C82">
        <w:rPr>
          <w:spacing w:val="-3"/>
        </w:rPr>
        <w:t xml:space="preserve"> </w:t>
      </w:r>
      <w:r>
        <w:t>właściwego</w:t>
      </w:r>
      <w:r w:rsidRPr="00944C82">
        <w:rPr>
          <w:spacing w:val="-4"/>
        </w:rPr>
        <w:t xml:space="preserve"> </w:t>
      </w:r>
      <w:r>
        <w:lastRenderedPageBreak/>
        <w:t>wykonania</w:t>
      </w:r>
      <w:r w:rsidRPr="00944C82">
        <w:rPr>
          <w:spacing w:val="-4"/>
        </w:rPr>
        <w:t xml:space="preserve"> </w:t>
      </w:r>
      <w:r>
        <w:t>lub</w:t>
      </w:r>
      <w:r w:rsidRPr="00944C82">
        <w:rPr>
          <w:spacing w:val="-4"/>
        </w:rPr>
        <w:t xml:space="preserve"> </w:t>
      </w:r>
      <w:r>
        <w:t>przebiegu</w:t>
      </w:r>
      <w:r w:rsidRPr="00944C82">
        <w:rPr>
          <w:spacing w:val="-4"/>
        </w:rPr>
        <w:t xml:space="preserve"> </w:t>
      </w:r>
      <w:r>
        <w:t>prac.</w:t>
      </w:r>
      <w:r w:rsidRPr="00944C82">
        <w:rPr>
          <w:spacing w:val="-3"/>
        </w:rPr>
        <w:t xml:space="preserve"> </w:t>
      </w:r>
      <w:r>
        <w:t>Zmiany</w:t>
      </w:r>
      <w:r w:rsidRPr="00944C82">
        <w:rPr>
          <w:spacing w:val="-4"/>
        </w:rPr>
        <w:t xml:space="preserve"> </w:t>
      </w:r>
      <w:r>
        <w:t>te</w:t>
      </w:r>
      <w:r w:rsidRPr="00944C82">
        <w:rPr>
          <w:spacing w:val="-5"/>
        </w:rPr>
        <w:t xml:space="preserve"> </w:t>
      </w:r>
      <w:r>
        <w:t>mogą obejmować</w:t>
      </w:r>
      <w:r w:rsidRPr="00944C82">
        <w:rPr>
          <w:spacing w:val="-7"/>
        </w:rPr>
        <w:t xml:space="preserve"> </w:t>
      </w:r>
      <w:r>
        <w:t>zaniechanie</w:t>
      </w:r>
      <w:r w:rsidRPr="00944C82">
        <w:rPr>
          <w:spacing w:val="-6"/>
        </w:rPr>
        <w:t xml:space="preserve"> </w:t>
      </w:r>
      <w:r>
        <w:t>niektórych</w:t>
      </w:r>
      <w:r w:rsidRPr="00944C82">
        <w:rPr>
          <w:spacing w:val="-6"/>
        </w:rPr>
        <w:t xml:space="preserve"> </w:t>
      </w:r>
      <w:r>
        <w:t>prac,</w:t>
      </w:r>
      <w:r w:rsidRPr="00944C82">
        <w:rPr>
          <w:spacing w:val="-6"/>
        </w:rPr>
        <w:t xml:space="preserve"> </w:t>
      </w:r>
      <w:r>
        <w:t>zastąpienie</w:t>
      </w:r>
      <w:r w:rsidRPr="00944C82">
        <w:rPr>
          <w:spacing w:val="-8"/>
        </w:rPr>
        <w:t xml:space="preserve"> </w:t>
      </w:r>
      <w:r>
        <w:t>ich</w:t>
      </w:r>
      <w:r w:rsidRPr="00944C82">
        <w:rPr>
          <w:spacing w:val="-6"/>
        </w:rPr>
        <w:t xml:space="preserve"> </w:t>
      </w:r>
      <w:r>
        <w:t>innymi</w:t>
      </w:r>
      <w:r w:rsidRPr="00944C82">
        <w:rPr>
          <w:spacing w:val="-6"/>
        </w:rPr>
        <w:t xml:space="preserve"> </w:t>
      </w:r>
      <w:r>
        <w:t>lub</w:t>
      </w:r>
      <w:r w:rsidRPr="00944C82">
        <w:rPr>
          <w:spacing w:val="-9"/>
        </w:rPr>
        <w:t xml:space="preserve"> </w:t>
      </w:r>
      <w:r>
        <w:t>wykonanie</w:t>
      </w:r>
      <w:r w:rsidRPr="00944C82">
        <w:rPr>
          <w:spacing w:val="-6"/>
        </w:rPr>
        <w:t xml:space="preserve"> </w:t>
      </w:r>
      <w:r>
        <w:t xml:space="preserve">dodatkowych. </w:t>
      </w:r>
      <w:r w:rsidRPr="00944C82">
        <w:rPr>
          <w:spacing w:val="-3"/>
        </w:rPr>
        <w:t xml:space="preserve">Wykonawca </w:t>
      </w:r>
      <w:r>
        <w:t>uwzględni te zmiany bez dodatkowego</w:t>
      </w:r>
      <w:r w:rsidRPr="00944C82">
        <w:rPr>
          <w:spacing w:val="-6"/>
        </w:rPr>
        <w:t xml:space="preserve"> </w:t>
      </w:r>
      <w:r>
        <w:t>wynagrodzenia.</w:t>
      </w:r>
    </w:p>
    <w:p w:rsidR="006145BA" w:rsidRDefault="00904C9F">
      <w:pPr>
        <w:pStyle w:val="Heading1"/>
      </w:pPr>
      <w:r>
        <w:t>§ 5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ODBIÓR DOKUMENTACJI</w:t>
      </w:r>
    </w:p>
    <w:p w:rsidR="006145BA" w:rsidRDefault="00904C9F">
      <w:pPr>
        <w:pStyle w:val="Akapitzlist"/>
        <w:numPr>
          <w:ilvl w:val="0"/>
          <w:numId w:val="10"/>
        </w:numPr>
        <w:tabs>
          <w:tab w:val="left" w:pos="541"/>
        </w:tabs>
        <w:spacing w:before="41" w:line="276" w:lineRule="auto"/>
        <w:ind w:right="251"/>
        <w:jc w:val="both"/>
      </w:pPr>
      <w:r>
        <w:t>Wykonawca dostarczy Zamawiającemu dokumentację w zakresie, formach i ilościach określonych w niniejszej umowy, wraz z oświadczeniem o jej kompletności oraz zgodności z niniejszą umową, obowiązującymi przepisami i normami. Oświadczenia te stanowić będą integralną część</w:t>
      </w:r>
      <w:r>
        <w:rPr>
          <w:spacing w:val="-23"/>
        </w:rPr>
        <w:t xml:space="preserve"> </w:t>
      </w:r>
      <w:r>
        <w:t>dokumentacji.</w:t>
      </w:r>
    </w:p>
    <w:p w:rsidR="006145BA" w:rsidRDefault="00904C9F">
      <w:pPr>
        <w:pStyle w:val="Akapitzlist"/>
        <w:numPr>
          <w:ilvl w:val="0"/>
          <w:numId w:val="10"/>
        </w:numPr>
        <w:tabs>
          <w:tab w:val="left" w:pos="541"/>
        </w:tabs>
        <w:ind w:hanging="287"/>
        <w:jc w:val="both"/>
      </w:pPr>
      <w:r>
        <w:t>Procedura odbioru dokumentacji będzie odbywała się w następujący</w:t>
      </w:r>
      <w:r>
        <w:rPr>
          <w:spacing w:val="-15"/>
        </w:rPr>
        <w:t xml:space="preserve"> </w:t>
      </w:r>
      <w:r>
        <w:t>sposób:</w:t>
      </w:r>
    </w:p>
    <w:p w:rsidR="006145BA" w:rsidRPr="00944C82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before="39" w:line="276" w:lineRule="auto"/>
        <w:ind w:right="249"/>
        <w:jc w:val="both"/>
        <w:rPr>
          <w:rFonts w:cstheme="minorHAnsi"/>
        </w:rPr>
      </w:pPr>
      <w:r w:rsidRPr="00944C82">
        <w:rPr>
          <w:rFonts w:cstheme="minorHAnsi"/>
        </w:rPr>
        <w:t>przekazanie kompletnej dokumentacji w pięciu egzemplarzach w wersji papierowej oraz jednego egzemplarza w wersji elektronicznej dokumentacji projektowej nastąpi w siedzibie Zamawiającego, poprzez złożenie jej na Dzienniku</w:t>
      </w:r>
      <w:r w:rsidRPr="00944C82">
        <w:rPr>
          <w:rFonts w:cstheme="minorHAnsi"/>
          <w:spacing w:val="-4"/>
        </w:rPr>
        <w:t xml:space="preserve"> </w:t>
      </w:r>
      <w:r w:rsidRPr="00944C82">
        <w:rPr>
          <w:rFonts w:cstheme="minorHAnsi"/>
        </w:rPr>
        <w:t>Podawczym,</w:t>
      </w:r>
    </w:p>
    <w:p w:rsidR="006145BA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line="276" w:lineRule="auto"/>
        <w:ind w:right="248"/>
        <w:jc w:val="both"/>
        <w:rPr>
          <w:sz w:val="21"/>
        </w:rPr>
      </w:pPr>
      <w:r>
        <w:t>fakt dokonania odbioru dokumentacji strony umowy potwierdzą protokołem zdawczo- odbiorczym, sporządzonym w ciągu 7 dni roboczych od dnia doręczenia</w:t>
      </w:r>
      <w:r>
        <w:rPr>
          <w:spacing w:val="-18"/>
        </w:rPr>
        <w:t xml:space="preserve"> </w:t>
      </w:r>
      <w:r>
        <w:t>dokumentacji,</w:t>
      </w:r>
    </w:p>
    <w:p w:rsidR="006145BA" w:rsidRDefault="00904C9F">
      <w:pPr>
        <w:pStyle w:val="Akapitzlist"/>
        <w:numPr>
          <w:ilvl w:val="1"/>
          <w:numId w:val="10"/>
        </w:numPr>
        <w:tabs>
          <w:tab w:val="left" w:pos="966"/>
        </w:tabs>
        <w:spacing w:before="2" w:line="276" w:lineRule="auto"/>
        <w:ind w:right="252" w:hanging="286"/>
        <w:jc w:val="both"/>
        <w:rPr>
          <w:sz w:val="21"/>
        </w:rPr>
      </w:pPr>
      <w:r>
        <w:t>w razie odmowy przyjęcia dokumentacji, zwrot dokumentacji wraz z pisemnym podaniem przyczyn odmowy przyjęcia dokumentacji przez Zamawiającego, powinien nastąpić w terminie, o którym mowa w pkt.</w:t>
      </w:r>
      <w:r>
        <w:rPr>
          <w:spacing w:val="-5"/>
        </w:rPr>
        <w:t xml:space="preserve"> </w:t>
      </w:r>
      <w:r>
        <w:t>2.</w:t>
      </w:r>
    </w:p>
    <w:p w:rsidR="006145BA" w:rsidRDefault="00904C9F" w:rsidP="00944C82">
      <w:pPr>
        <w:pStyle w:val="Akapitzlist"/>
        <w:numPr>
          <w:ilvl w:val="0"/>
          <w:numId w:val="10"/>
        </w:numPr>
        <w:tabs>
          <w:tab w:val="left" w:pos="680"/>
        </w:tabs>
        <w:spacing w:before="40"/>
        <w:ind w:left="396" w:hanging="284"/>
        <w:jc w:val="left"/>
      </w:pPr>
      <w:r>
        <w:t>Wykonawca,</w:t>
      </w:r>
      <w:r w:rsidRPr="00944C82">
        <w:rPr>
          <w:spacing w:val="16"/>
        </w:rPr>
        <w:t xml:space="preserve"> </w:t>
      </w:r>
      <w:r>
        <w:t>zobowiązany</w:t>
      </w:r>
      <w:r w:rsidRPr="00944C82">
        <w:rPr>
          <w:spacing w:val="14"/>
        </w:rPr>
        <w:t xml:space="preserve"> </w:t>
      </w:r>
      <w:r>
        <w:t>jest</w:t>
      </w:r>
      <w:r w:rsidRPr="00944C82">
        <w:rPr>
          <w:spacing w:val="16"/>
        </w:rPr>
        <w:t xml:space="preserve"> </w:t>
      </w:r>
      <w:r>
        <w:t>usunąć</w:t>
      </w:r>
      <w:r w:rsidRPr="00944C82">
        <w:rPr>
          <w:spacing w:val="16"/>
        </w:rPr>
        <w:t xml:space="preserve"> </w:t>
      </w:r>
      <w:r>
        <w:t>wady</w:t>
      </w:r>
      <w:r w:rsidRPr="00944C82">
        <w:rPr>
          <w:spacing w:val="16"/>
        </w:rPr>
        <w:t xml:space="preserve"> </w:t>
      </w:r>
      <w:r>
        <w:t>stwierdzone</w:t>
      </w:r>
      <w:r w:rsidRPr="00944C82">
        <w:rPr>
          <w:spacing w:val="16"/>
        </w:rPr>
        <w:t xml:space="preserve"> </w:t>
      </w:r>
      <w:r>
        <w:t>przez</w:t>
      </w:r>
      <w:r w:rsidRPr="00944C82">
        <w:rPr>
          <w:spacing w:val="19"/>
        </w:rPr>
        <w:t xml:space="preserve"> </w:t>
      </w:r>
      <w:r>
        <w:t>Zamawiającego</w:t>
      </w:r>
      <w:r w:rsidRPr="00944C82">
        <w:rPr>
          <w:spacing w:val="14"/>
        </w:rPr>
        <w:t xml:space="preserve"> </w:t>
      </w:r>
      <w:r>
        <w:t>na</w:t>
      </w:r>
      <w:r w:rsidRPr="00944C82">
        <w:rPr>
          <w:spacing w:val="16"/>
        </w:rPr>
        <w:t xml:space="preserve"> </w:t>
      </w:r>
      <w:r>
        <w:t>etapie</w:t>
      </w:r>
      <w:r w:rsidRPr="00944C82">
        <w:rPr>
          <w:spacing w:val="15"/>
        </w:rPr>
        <w:t xml:space="preserve"> </w:t>
      </w:r>
      <w:r>
        <w:t>odbioru</w:t>
      </w:r>
      <w:r w:rsidRPr="00944C82">
        <w:rPr>
          <w:spacing w:val="15"/>
        </w:rPr>
        <w:t xml:space="preserve"> </w:t>
      </w:r>
      <w:r>
        <w:t>w</w:t>
      </w:r>
      <w:r w:rsidR="00944C82">
        <w:t xml:space="preserve"> </w:t>
      </w:r>
      <w:r>
        <w:t>terminie 5 dni roboczych od otrzymania pisma, o którym mowa w ust. 2 pkt. 3.</w:t>
      </w:r>
    </w:p>
    <w:p w:rsidR="006145BA" w:rsidRDefault="00904C9F" w:rsidP="001A12EE">
      <w:pPr>
        <w:pStyle w:val="Akapitzlist"/>
        <w:numPr>
          <w:ilvl w:val="0"/>
          <w:numId w:val="10"/>
        </w:numPr>
        <w:tabs>
          <w:tab w:val="left" w:pos="680"/>
        </w:tabs>
        <w:spacing w:before="39"/>
        <w:ind w:left="679" w:hanging="284"/>
        <w:jc w:val="left"/>
      </w:pPr>
      <w:r>
        <w:t>Bezusterkowy protokół zdawczo-odbiorczy, będzie podstawą do wystawienia faktury</w:t>
      </w:r>
      <w:r>
        <w:rPr>
          <w:spacing w:val="-9"/>
        </w:rPr>
        <w:t xml:space="preserve"> </w:t>
      </w:r>
      <w:r>
        <w:t>końcowej.</w:t>
      </w:r>
    </w:p>
    <w:p w:rsidR="00944C82" w:rsidRPr="001A12EE" w:rsidRDefault="00944C82" w:rsidP="00944C82">
      <w:pPr>
        <w:pStyle w:val="Akapitzlist"/>
        <w:tabs>
          <w:tab w:val="left" w:pos="680"/>
        </w:tabs>
        <w:spacing w:before="39"/>
        <w:ind w:left="679" w:firstLine="0"/>
        <w:jc w:val="left"/>
      </w:pPr>
    </w:p>
    <w:p w:rsidR="006145BA" w:rsidRDefault="00904C9F">
      <w:pPr>
        <w:pStyle w:val="Heading1"/>
      </w:pPr>
      <w:r>
        <w:t>§ 6</w:t>
      </w:r>
    </w:p>
    <w:p w:rsidR="006145BA" w:rsidRDefault="00904C9F">
      <w:pPr>
        <w:spacing w:before="39"/>
        <w:ind w:right="139"/>
        <w:jc w:val="center"/>
        <w:rPr>
          <w:b/>
        </w:rPr>
      </w:pPr>
      <w:r>
        <w:rPr>
          <w:b/>
        </w:rPr>
        <w:t>WYNAGRODZENIE</w:t>
      </w:r>
    </w:p>
    <w:p w:rsidR="00944C82" w:rsidRDefault="00904C9F">
      <w:pPr>
        <w:pStyle w:val="Akapitzlist"/>
        <w:numPr>
          <w:ilvl w:val="0"/>
          <w:numId w:val="9"/>
        </w:numPr>
        <w:tabs>
          <w:tab w:val="left" w:pos="541"/>
          <w:tab w:val="left" w:leader="dot" w:pos="6867"/>
        </w:tabs>
        <w:spacing w:before="41" w:line="276" w:lineRule="auto"/>
        <w:ind w:right="398"/>
        <w:jc w:val="left"/>
      </w:pPr>
      <w:r>
        <w:t>Za wykonanie przedmiotu umowy opisanego w §1 Wykonawca otrzyma wynagrodzenie ryczałtowe zgodnie ze złożoną ofertą w</w:t>
      </w:r>
      <w:r>
        <w:rPr>
          <w:spacing w:val="-7"/>
        </w:rPr>
        <w:t xml:space="preserve"> </w:t>
      </w:r>
      <w:r>
        <w:t>następującej</w:t>
      </w:r>
      <w:r>
        <w:rPr>
          <w:spacing w:val="-2"/>
        </w:rPr>
        <w:t xml:space="preserve"> </w:t>
      </w:r>
      <w:r>
        <w:t>wysokości</w:t>
      </w:r>
      <w:r>
        <w:tab/>
      </w:r>
      <w:r w:rsidR="00944C82">
        <w:t>……………………………………… złotych brutto, w tym podatek 23%, (</w:t>
      </w:r>
      <w:r w:rsidR="0094127C">
        <w:t>słownie złotych:……………………..) z czego:</w:t>
      </w:r>
    </w:p>
    <w:p w:rsidR="0094127C" w:rsidRDefault="00491E52" w:rsidP="0094127C">
      <w:pPr>
        <w:pStyle w:val="Akapitzlist"/>
        <w:tabs>
          <w:tab w:val="left" w:pos="541"/>
          <w:tab w:val="left" w:leader="dot" w:pos="6867"/>
        </w:tabs>
        <w:spacing w:before="41" w:line="276" w:lineRule="auto"/>
        <w:ind w:right="398" w:firstLine="0"/>
      </w:pPr>
      <w:r>
        <w:t>a)</w:t>
      </w:r>
      <w:r w:rsidR="0094127C">
        <w:t xml:space="preserve"> wykonanie dokumentacji projektowej i uzyskanie niezbędnych uzgodnień (etap I, II i III opisany w zapytaniu) ………………….. złotych</w:t>
      </w:r>
    </w:p>
    <w:p w:rsidR="0094127C" w:rsidRDefault="00491E52" w:rsidP="0094127C">
      <w:pPr>
        <w:pStyle w:val="Akapitzlist"/>
        <w:tabs>
          <w:tab w:val="left" w:pos="541"/>
          <w:tab w:val="left" w:leader="dot" w:pos="6867"/>
        </w:tabs>
        <w:spacing w:before="41" w:line="276" w:lineRule="auto"/>
        <w:ind w:right="398" w:firstLine="0"/>
      </w:pPr>
      <w:r>
        <w:t>b)</w:t>
      </w:r>
      <w:r w:rsidR="0094127C">
        <w:t xml:space="preserve"> pełnienie funkcji inspektora nadzoru autorskiego (etap IV) …………………..złotych.</w:t>
      </w:r>
    </w:p>
    <w:p w:rsidR="006145BA" w:rsidRDefault="00904C9F" w:rsidP="0094127C">
      <w:pPr>
        <w:pStyle w:val="Akapitzlist"/>
        <w:numPr>
          <w:ilvl w:val="0"/>
          <w:numId w:val="9"/>
        </w:numPr>
        <w:tabs>
          <w:tab w:val="left" w:pos="541"/>
        </w:tabs>
        <w:spacing w:before="5" w:line="276" w:lineRule="auto"/>
        <w:ind w:right="1013"/>
        <w:jc w:val="both"/>
      </w:pPr>
      <w:r>
        <w:t>Wynagrodzenie określone w ust. 1 obejmuje opłaty administracyjne oraz wszelkie inne koszty: pozyskania danych wyjściowych niezbędnych do sporządzenia kompletnego opracowania, opisanego</w:t>
      </w:r>
      <w:r w:rsidRPr="0094127C">
        <w:rPr>
          <w:spacing w:val="-26"/>
        </w:rPr>
        <w:t xml:space="preserve"> </w:t>
      </w:r>
      <w:r>
        <w:t>w</w:t>
      </w:r>
      <w:r w:rsidR="0094127C">
        <w:t xml:space="preserve"> </w:t>
      </w:r>
      <w:r>
        <w:t>§ 1, uzgadniania dokumentacji, jak również koszty badań, ekspertyz itp., sprawowania nadzoru autorskiego, przeniesienia praw autorskich oraz wszystkich innych obowiązków określonych w umowie.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line="276" w:lineRule="auto"/>
        <w:ind w:right="311"/>
        <w:jc w:val="left"/>
      </w:pPr>
      <w:r>
        <w:t>Strony postanawiają, iż wynagrodzenie określone w ust. 1 niniejszej umowy zostanie wypłacone na podstawie dwóch faktur wystawionych za wykonanie przedmiotu zamówienia. Podstawą wystawienia pierwszej faktur</w:t>
      </w:r>
      <w:r w:rsidR="0094127C">
        <w:t>y</w:t>
      </w:r>
      <w:r>
        <w:t xml:space="preserve"> będzie obustronnie podpisany bezusterkowy protokół zdawczo-odbiorczy dokumentacji o którym mowa w §5 umowy. Podstawą wystawienia drugiej faktury będzie zakończenie procesu budowy planowanej inwestycji potwierdzony wpisem do dziennika</w:t>
      </w:r>
      <w:r>
        <w:rPr>
          <w:spacing w:val="-7"/>
        </w:rPr>
        <w:t xml:space="preserve"> </w:t>
      </w:r>
      <w:r>
        <w:t>budowy.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before="1" w:line="273" w:lineRule="auto"/>
        <w:ind w:right="877"/>
        <w:jc w:val="left"/>
      </w:pPr>
      <w:r>
        <w:t>Określone w ust. 1 wynagrodzenie wyczerpuje wszelkie zobowiązania Zamawiającego względem Wykonawcy wynikające z realizacji</w:t>
      </w:r>
      <w:r>
        <w:rPr>
          <w:spacing w:val="-5"/>
        </w:rPr>
        <w:t xml:space="preserve"> </w:t>
      </w:r>
      <w:r>
        <w:t>umowy.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spacing w:before="5" w:line="276" w:lineRule="auto"/>
        <w:ind w:right="557"/>
        <w:jc w:val="left"/>
      </w:pPr>
      <w:r>
        <w:t>W przypadku braku prowadzeni</w:t>
      </w:r>
      <w:r w:rsidR="00491E52">
        <w:t>a</w:t>
      </w:r>
      <w:r>
        <w:t xml:space="preserve"> nadzoru autorskiego z tytułu nieotrzymania przez Zamawiając</w:t>
      </w:r>
      <w:r w:rsidR="00491E52">
        <w:t>ego</w:t>
      </w:r>
      <w:r>
        <w:t xml:space="preserve"> </w:t>
      </w:r>
      <w:r w:rsidRPr="00491E52">
        <w:t>dofinansowanie</w:t>
      </w:r>
      <w:r>
        <w:t xml:space="preserve"> i nie rozpoczęcia realizacji inwestycji przez okres 4 lat, Wykonawca nie będzie rościł sobie prawa do wynagrodzenia określonego w § 6 ust 1 lit.</w:t>
      </w:r>
      <w:r>
        <w:rPr>
          <w:spacing w:val="-8"/>
        </w:rPr>
        <w:t xml:space="preserve"> </w:t>
      </w:r>
      <w:r>
        <w:t>b.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541"/>
        </w:tabs>
        <w:ind w:hanging="361"/>
        <w:jc w:val="left"/>
      </w:pPr>
      <w:r>
        <w:t>Zapłata wynagrodzenia określonego w ust. 1 nastąpi na rachunek bankowy</w:t>
      </w:r>
      <w:r>
        <w:rPr>
          <w:spacing w:val="-14"/>
        </w:rPr>
        <w:t xml:space="preserve"> </w:t>
      </w:r>
      <w:r>
        <w:t>Wykonawcy:</w:t>
      </w:r>
    </w:p>
    <w:p w:rsidR="006145BA" w:rsidRDefault="00904C9F">
      <w:pPr>
        <w:pStyle w:val="Tekstpodstawowy"/>
        <w:spacing w:before="33" w:line="276" w:lineRule="auto"/>
        <w:ind w:right="348"/>
      </w:pPr>
      <w:r>
        <w:t>…………………………………………………………………………………………………………………………………………………………….. dodatkowo wskazany na fakturze, w terminie 21 dni od dnia otrzymania i zaakceptowania faktury VAT przez Zamawiającego.</w:t>
      </w:r>
    </w:p>
    <w:p w:rsidR="006145BA" w:rsidRDefault="00904C9F">
      <w:pPr>
        <w:pStyle w:val="Akapitzlist"/>
        <w:numPr>
          <w:ilvl w:val="0"/>
          <w:numId w:val="9"/>
        </w:numPr>
        <w:tabs>
          <w:tab w:val="left" w:pos="283"/>
        </w:tabs>
        <w:spacing w:before="3" w:line="273" w:lineRule="auto"/>
        <w:ind w:left="113" w:right="538" w:firstLine="0"/>
        <w:jc w:val="left"/>
      </w:pPr>
      <w:r>
        <w:lastRenderedPageBreak/>
        <w:t>Płatności, o których mowa w § 6 ust. 6 umowy, będą dokonywane na podstawie oryginałów faktur VAT doręczonych zamawiającemu, z zastrzeżeniem,</w:t>
      </w:r>
      <w:r>
        <w:rPr>
          <w:spacing w:val="-1"/>
        </w:rPr>
        <w:t xml:space="preserve"> </w:t>
      </w:r>
      <w:r>
        <w:t>że:</w:t>
      </w:r>
    </w:p>
    <w:p w:rsidR="006145BA" w:rsidRDefault="00904C9F" w:rsidP="00491E52">
      <w:pPr>
        <w:pStyle w:val="Akapitzlist"/>
        <w:numPr>
          <w:ilvl w:val="0"/>
          <w:numId w:val="8"/>
        </w:numPr>
        <w:tabs>
          <w:tab w:val="left" w:pos="541"/>
        </w:tabs>
        <w:spacing w:before="41"/>
        <w:ind w:hanging="361"/>
        <w:jc w:val="left"/>
      </w:pPr>
      <w:r>
        <w:t>podstawą do wystawienia faktury VAT za wykonanie etapu I, II, III, jest protokół odbioru</w:t>
      </w:r>
      <w:r w:rsidRPr="00491E52">
        <w:rPr>
          <w:spacing w:val="-22"/>
        </w:rPr>
        <w:t xml:space="preserve"> </w:t>
      </w:r>
      <w:r>
        <w:t>dokumentacji,</w:t>
      </w:r>
      <w:r w:rsidR="00491E52">
        <w:t xml:space="preserve"> </w:t>
      </w:r>
      <w:r>
        <w:t>podpisany przez upoważnionych przedstawicieli zamawiającego i wykonawcy bez uwag i zastrzeżeń;</w:t>
      </w:r>
    </w:p>
    <w:p w:rsidR="006145BA" w:rsidRDefault="00904C9F">
      <w:pPr>
        <w:pStyle w:val="Akapitzlist"/>
        <w:numPr>
          <w:ilvl w:val="0"/>
          <w:numId w:val="8"/>
        </w:numPr>
        <w:tabs>
          <w:tab w:val="left" w:pos="541"/>
        </w:tabs>
        <w:spacing w:before="38"/>
        <w:ind w:right="902"/>
        <w:rPr>
          <w:rFonts w:ascii="Times New Roman" w:hAnsi="Times New Roman"/>
          <w:sz w:val="24"/>
        </w:rPr>
      </w:pPr>
      <w:r>
        <w:t>podstawą do wystawienia faktury VAT za wykonanie nadzoru autorskiego, jest protokół odbioru końcowego</w:t>
      </w:r>
      <w:r>
        <w:rPr>
          <w:spacing w:val="-1"/>
        </w:rPr>
        <w:t xml:space="preserve"> </w:t>
      </w:r>
      <w:r>
        <w:t>inwestycji.</w:t>
      </w:r>
    </w:p>
    <w:p w:rsidR="006145BA" w:rsidRDefault="006145BA">
      <w:pPr>
        <w:pStyle w:val="Tekstpodstawowy"/>
        <w:spacing w:before="5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7</w:t>
      </w:r>
    </w:p>
    <w:p w:rsidR="006145BA" w:rsidRDefault="00904C9F">
      <w:pPr>
        <w:spacing w:before="41"/>
        <w:ind w:right="137"/>
        <w:jc w:val="center"/>
        <w:rPr>
          <w:b/>
        </w:rPr>
      </w:pPr>
      <w:r>
        <w:rPr>
          <w:b/>
        </w:rPr>
        <w:t>PRAWA AUTORSKIE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before="39" w:line="276" w:lineRule="auto"/>
        <w:ind w:right="255" w:firstLine="0"/>
      </w:pPr>
      <w:r>
        <w:t>Wykonawca przenosi na zamawiającego, w ramach wynagrodzenia określonego w § 6 ust. 1 umowy, autorskie prawa majątkowe do utworów w rozumieniu ustawy z 4 lutego 1994 r. o prawie autorskim i prawach pokrewnych, powstałych w wyniku wykonania niniejszej</w:t>
      </w:r>
      <w:r>
        <w:rPr>
          <w:spacing w:val="-8"/>
        </w:rPr>
        <w:t xml:space="preserve"> </w:t>
      </w:r>
      <w:r>
        <w:t>umowy.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48" w:firstLine="0"/>
      </w:pPr>
      <w:r>
        <w:t>Zamawiający nabywa wyłączne nieograniczone autorskie prawa majątkowe do korzystania i rozporządzania utworami w całości lub fragmentach, bez ograniczeń przestrzennych, samodzielnie lub z innymi dziełami (utworami), w kraju i za granicą, na cały czas trwania ochrony praw majątkowych, na wszystkich polach eksploatacji, a w</w:t>
      </w:r>
      <w:r>
        <w:rPr>
          <w:spacing w:val="-3"/>
        </w:rPr>
        <w:t xml:space="preserve"> </w:t>
      </w:r>
      <w:r>
        <w:t>szczególności: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1" w:line="276" w:lineRule="auto"/>
        <w:ind w:right="250"/>
      </w:pPr>
      <w:r>
        <w:t>w zakresie utrwalania i zwielokrotniania utworu – wytwarzanie egzemplarzy utworu, w całości lub części, bez ograniczeń ilościowych, dowolną znaną w dacie zawierania umowy</w:t>
      </w:r>
      <w:r>
        <w:rPr>
          <w:spacing w:val="-10"/>
        </w:rPr>
        <w:t xml:space="preserve"> </w:t>
      </w:r>
      <w:r>
        <w:t>techniką;</w:t>
      </w:r>
    </w:p>
    <w:p w:rsidR="006145BA" w:rsidRDefault="00904C9F" w:rsidP="00491E52">
      <w:pPr>
        <w:pStyle w:val="Akapitzlist"/>
        <w:numPr>
          <w:ilvl w:val="0"/>
          <w:numId w:val="7"/>
        </w:numPr>
        <w:tabs>
          <w:tab w:val="left" w:pos="762"/>
        </w:tabs>
        <w:spacing w:before="41" w:line="268" w:lineRule="exact"/>
        <w:ind w:hanging="361"/>
      </w:pPr>
      <w:r>
        <w:t>w zakresie obrotu oryginałem lub egzemplarzami, na których utrwalono – wprowadzenie do</w:t>
      </w:r>
      <w:r w:rsidRPr="00491E52">
        <w:rPr>
          <w:spacing w:val="39"/>
        </w:rPr>
        <w:t xml:space="preserve"> </w:t>
      </w:r>
      <w:r>
        <w:t>obrotu,</w:t>
      </w:r>
      <w:r w:rsidR="00491E52">
        <w:t xml:space="preserve"> </w:t>
      </w:r>
      <w:r>
        <w:t>użyczenie lub najem oryginału lub egzemplarzy;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41" w:line="276" w:lineRule="auto"/>
        <w:ind w:right="249"/>
      </w:pPr>
      <w:r>
        <w:t>rozpowszechnianie utworu – publiczne prezentowanie lub odtwarzanie, wyświetlanie w całości lub części, bez ograniczeń ilościowych, dowolną znaną w dacie umowy techniką (w tym techniką drukarską, w pamięci komputera, pamięci typu flash, zapisu cyfrowego, magnetycznego, w sieciach multimedialnych w tym typu Internet lub Intranet), a także publiczne udostępnienie utworu w taki sposób, aby każdy mógł mieć do niego dostęp w miejscu i czasie przez siebie</w:t>
      </w:r>
      <w:r>
        <w:rPr>
          <w:spacing w:val="-28"/>
        </w:rPr>
        <w:t xml:space="preserve"> </w:t>
      </w:r>
      <w:r>
        <w:t>wybranym;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line="268" w:lineRule="exact"/>
        <w:ind w:hanging="361"/>
      </w:pPr>
      <w:r>
        <w:t>korzystanie poprzez nanoszenie zmian (bez</w:t>
      </w:r>
      <w:r>
        <w:rPr>
          <w:spacing w:val="-5"/>
        </w:rPr>
        <w:t xml:space="preserve"> </w:t>
      </w:r>
      <w:r>
        <w:t>ograniczeń);</w:t>
      </w:r>
    </w:p>
    <w:p w:rsidR="006145BA" w:rsidRDefault="00904C9F">
      <w:pPr>
        <w:pStyle w:val="Akapitzlist"/>
        <w:numPr>
          <w:ilvl w:val="0"/>
          <w:numId w:val="7"/>
        </w:numPr>
        <w:tabs>
          <w:tab w:val="left" w:pos="762"/>
        </w:tabs>
        <w:spacing w:before="41" w:line="276" w:lineRule="auto"/>
        <w:ind w:right="248"/>
      </w:pPr>
      <w:r>
        <w:t>udostępnienie odpowiednim organom na potrzeby wydania lub zmiany decyzji administracyjnych lub na potrzeby kontroli, a także innym podmiotom w razie konieczności powierzenia im wykonania przedmiotu umowy lub usunięcia usterek i</w:t>
      </w:r>
      <w:r>
        <w:rPr>
          <w:spacing w:val="-5"/>
        </w:rPr>
        <w:t xml:space="preserve"> </w:t>
      </w:r>
      <w:r>
        <w:t>wad.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49" w:firstLine="0"/>
      </w:pPr>
      <w:r>
        <w:t>Przeniesienie autorskich praw majątkowych następuje z dniem podpisania przez upoważnionych przedstawicieli zamawiającego i wykonawcy, w</w:t>
      </w:r>
      <w:r>
        <w:rPr>
          <w:spacing w:val="-8"/>
        </w:rPr>
        <w:t xml:space="preserve"> </w:t>
      </w:r>
      <w:r>
        <w:t>przypadku:</w:t>
      </w:r>
    </w:p>
    <w:p w:rsidR="006145BA" w:rsidRDefault="00904C9F">
      <w:pPr>
        <w:pStyle w:val="Tekstpodstawowy"/>
        <w:spacing w:line="268" w:lineRule="exact"/>
        <w:ind w:left="401"/>
      </w:pPr>
      <w:r>
        <w:t>a) dokumentacji projektowej– protokołu odbioru dokumentacji, bez uwag i zastrzeżeń;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before="41" w:line="276" w:lineRule="auto"/>
        <w:ind w:right="249" w:firstLine="0"/>
      </w:pPr>
      <w:r>
        <w:t>Wykonawca oświadcza, że dokumentacja projektowa nie narusza praw autorskich osób trzecich – dla korzystania i rozporządzania, a także dla eksploatacji i wprowadzania zmian do utworów powstałych w wyniku realizacji przedmiotu umowy nie jest wymagana zgoda osób trzecich. W przypadku zgłoszenia przez osoby trzecie zastrzeżeń dotyczących praw autorskich, firmy, ochrony znaku towarowego, naruszenia dóbr osobistych lub naruszenia innych przepisów prawa, wykonawca zobowiązuje się do pokrycia wszelkich roszczeń z tego</w:t>
      </w:r>
      <w:r>
        <w:rPr>
          <w:spacing w:val="-4"/>
        </w:rPr>
        <w:t xml:space="preserve"> </w:t>
      </w:r>
      <w:r>
        <w:t>tytułu.</w:t>
      </w:r>
    </w:p>
    <w:p w:rsidR="006145BA" w:rsidRDefault="00904C9F">
      <w:pPr>
        <w:pStyle w:val="Akapitzlist"/>
        <w:numPr>
          <w:ilvl w:val="1"/>
          <w:numId w:val="8"/>
        </w:numPr>
        <w:tabs>
          <w:tab w:val="left" w:pos="822"/>
        </w:tabs>
        <w:spacing w:line="276" w:lineRule="auto"/>
        <w:ind w:right="252" w:firstLine="0"/>
      </w:pPr>
      <w:r>
        <w:t>Decyzja o zakresie, sposobie, warunkach korzystania z utworów należy do wyłącznej kompetencji zamawiającego.</w:t>
      </w:r>
    </w:p>
    <w:p w:rsidR="00AA2C21" w:rsidRDefault="00AA2C21" w:rsidP="00AA2C21">
      <w:pPr>
        <w:pStyle w:val="Akapitzlist"/>
        <w:tabs>
          <w:tab w:val="left" w:pos="822"/>
        </w:tabs>
        <w:spacing w:line="276" w:lineRule="auto"/>
        <w:ind w:left="401" w:right="252" w:firstLine="0"/>
      </w:pPr>
    </w:p>
    <w:p w:rsidR="006145BA" w:rsidRDefault="00904C9F">
      <w:pPr>
        <w:pStyle w:val="Heading1"/>
        <w:spacing w:before="33"/>
      </w:pPr>
      <w:r>
        <w:t>§ 8</w:t>
      </w:r>
    </w:p>
    <w:p w:rsidR="006145BA" w:rsidRDefault="00904C9F">
      <w:pPr>
        <w:spacing w:before="42"/>
        <w:ind w:right="139"/>
        <w:jc w:val="center"/>
        <w:rPr>
          <w:b/>
        </w:rPr>
      </w:pPr>
      <w:r>
        <w:rPr>
          <w:b/>
        </w:rPr>
        <w:t>GWARANCJA I RĘKOJMIA ZA WADY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before="41" w:line="276" w:lineRule="auto"/>
        <w:ind w:right="248"/>
      </w:pPr>
      <w:r>
        <w:t xml:space="preserve">Wykonawca ponosi odpowiedzialność z tytułu rękojmi za wady Przedmiotu umowy lub jego części. Przedmiot umowy jest objęty 5-letnią rękojmią. Ponadto Wykonawca udziela na dokumentację projektową gwarancji jakości na okres 5 lat licząc od dnia odbioru, bez wydawania odrębnego dokumentu gwarancyjnego. Powyższe terminy rękojmi i gwarancji jakości będą liczone od daty sporządzenia protokołu, o którym mowa w §5 umowy. Do </w:t>
      </w:r>
      <w:r>
        <w:lastRenderedPageBreak/>
        <w:t>gwarancji jakości będą miały odpowiednie zastosowanie przepisy o gwarancji jakości przy sprzedaży. Za wadę objętą odpowiedzialnością z tytułu rękojmi lub gwarancji jakości uważa się również wszelkie niezgodności dokumentacji projektowej z Umową, Prawem Budowlanym, innymi przepisami prawa, polskimi i zharmonizowanymi normami (PN- EN).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line="276" w:lineRule="auto"/>
        <w:ind w:right="248"/>
      </w:pPr>
      <w:r>
        <w:t>W przypadku stwierdzenia wady Projektu Zamawiający będzie uprawniony do żądania bezpłatnego usunięcia wady przez Wykonawcę w terminie 5 dni roboczych, a po bezskutecznym upływie terminu określonego w wezwaniu Zamawiającego do usunięcia wady przez Wykonawcę, Zamawiający będzie uprawniony do powierzenia wykonania lub poprawienia przedmiotu umowy innej osobie na koszt i ryzyko</w:t>
      </w:r>
      <w:r>
        <w:rPr>
          <w:spacing w:val="-1"/>
        </w:rPr>
        <w:t xml:space="preserve"> </w:t>
      </w:r>
      <w:r>
        <w:t>Wykonawcy.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line="276" w:lineRule="auto"/>
        <w:ind w:right="249"/>
      </w:pPr>
      <w:r>
        <w:t>W przypadku opóźnienia w usunięciu wad stwierdzonych przy odbiorze lub w okresie gwarancji bądź rękojmi za wady, Wykonawca zobowiązuje się do zapłaty na rzecz Zamawiającego kary umownej w wysokości określonej w §10 ust. 2. Zastrzeżenie kary umownej nie wyłącza możliwości domagania się przez Zamawiającego od Wykonawcy odszkodowania przewyższającego wysokość zastrzeżonej kary umownej.</w:t>
      </w:r>
    </w:p>
    <w:p w:rsidR="006145BA" w:rsidRDefault="00904C9F">
      <w:pPr>
        <w:pStyle w:val="Akapitzlist"/>
        <w:numPr>
          <w:ilvl w:val="0"/>
          <w:numId w:val="6"/>
        </w:numPr>
        <w:tabs>
          <w:tab w:val="left" w:pos="541"/>
        </w:tabs>
        <w:spacing w:before="1" w:line="276" w:lineRule="auto"/>
        <w:ind w:right="251"/>
      </w:pPr>
      <w:r>
        <w:t>Jakiekolwiek zatwierdzenie przez Zamawiającego dokumentacji projektowej lub innych przedmiotów czy czynności związanych z wykonaniem przez Wykonawcę przedmiotu umowy, czy też sporządzenie protokołu odbioru, o którym mowa w §5 Umowy nie zwalnia Wykonawcy z jakiejkolwiek odpowiedzialności z tytułu wad Przedmiotu umowy lub jego</w:t>
      </w:r>
      <w:r>
        <w:rPr>
          <w:spacing w:val="-11"/>
        </w:rPr>
        <w:t xml:space="preserve"> </w:t>
      </w:r>
      <w:r>
        <w:t>części.</w:t>
      </w:r>
    </w:p>
    <w:p w:rsidR="006145BA" w:rsidRDefault="006145BA">
      <w:pPr>
        <w:pStyle w:val="Tekstpodstawowy"/>
        <w:spacing w:before="2"/>
        <w:ind w:left="0"/>
        <w:jc w:val="left"/>
        <w:rPr>
          <w:sz w:val="25"/>
        </w:rPr>
      </w:pPr>
    </w:p>
    <w:p w:rsidR="006145BA" w:rsidRDefault="00904C9F">
      <w:pPr>
        <w:pStyle w:val="Heading1"/>
        <w:spacing w:before="1"/>
      </w:pPr>
      <w:r>
        <w:t>§ 9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PODWYKONAWCY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before="41" w:line="273" w:lineRule="auto"/>
        <w:ind w:right="250"/>
      </w:pPr>
      <w:r>
        <w:t>Wykonawca    zrealizuje    przedmiot    zamówienia    sam     lub     przy     pomocy     podwykonawców tj. ...………………..……………………………………w części dotyczącej</w:t>
      </w:r>
      <w:r>
        <w:rPr>
          <w:spacing w:val="-15"/>
        </w:rPr>
        <w:t xml:space="preserve"> </w:t>
      </w:r>
      <w:r>
        <w:t>…………………………………..…………………………..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before="4" w:line="276" w:lineRule="auto"/>
        <w:ind w:right="253"/>
      </w:pPr>
      <w:r>
        <w:t>W trakcie realizacji umowy Wykonawca może dokonać zmiany podwykonawcy, zrezygnować z podwykonawcy bądź wprowadzić podwykonawcę w zakresie nie przewidzianym w ofercie (zasady zmiany podwykonawcy określono w §12</w:t>
      </w:r>
      <w:r>
        <w:rPr>
          <w:spacing w:val="-4"/>
        </w:rPr>
        <w:t xml:space="preserve"> </w:t>
      </w:r>
      <w:r>
        <w:t>umowy).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39"/>
        </w:tabs>
        <w:spacing w:before="1" w:line="276" w:lineRule="auto"/>
        <w:ind w:left="538" w:right="250" w:hanging="358"/>
      </w:pPr>
      <w:r>
        <w:t>Wykonanie części zakresu przedmiotu umowy w podwykonawstwie nie zwalnia Wykonawcy od odpowiedzialności i zobowiązań wynikających z warunków umowy. Wykonawca będzie  odpowiedzialny za działania, zaniechania, uchybienia i zaniedbania podwykonawców w takim zakresie, jak gdyby były one działaniami, zaniechaniami, uchybieniami lub zaniedbaniami samego Wykonawcy, jego przedstawicieli lub</w:t>
      </w:r>
      <w:r>
        <w:rPr>
          <w:spacing w:val="-2"/>
        </w:rPr>
        <w:t xml:space="preserve"> </w:t>
      </w:r>
      <w:r>
        <w:t>pracowników.</w:t>
      </w:r>
    </w:p>
    <w:p w:rsidR="006145BA" w:rsidRDefault="00904C9F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right="250"/>
      </w:pPr>
      <w:r>
        <w:rPr>
          <w:spacing w:val="-3"/>
        </w:rPr>
        <w:t xml:space="preserve">Wykonawca </w:t>
      </w:r>
      <w:r>
        <w:t xml:space="preserve">zobowiązuje się uregulować należności podwykonawcy z tytułu realizacji niniejszej </w:t>
      </w:r>
      <w:r>
        <w:rPr>
          <w:spacing w:val="-4"/>
        </w:rPr>
        <w:t xml:space="preserve">umowy, </w:t>
      </w:r>
      <w:r>
        <w:t xml:space="preserve">przed dokonaniem zapłaty wynagrodzenia o którym mowa §6 przez Zamawiającego. </w:t>
      </w:r>
      <w:r>
        <w:rPr>
          <w:spacing w:val="-3"/>
        </w:rPr>
        <w:t xml:space="preserve">Wykonawca </w:t>
      </w:r>
      <w:r>
        <w:t>zobowiązany jest do dostarczenia Zamawiającemu poświadczenia dokonania zapłaty</w:t>
      </w:r>
      <w:r>
        <w:rPr>
          <w:spacing w:val="-34"/>
        </w:rPr>
        <w:t xml:space="preserve"> </w:t>
      </w:r>
      <w:r>
        <w:rPr>
          <w:spacing w:val="-3"/>
        </w:rPr>
        <w:t>podwykonawcy.</w:t>
      </w:r>
    </w:p>
    <w:p w:rsidR="006145BA" w:rsidRDefault="006145BA">
      <w:pPr>
        <w:pStyle w:val="Tekstpodstawowy"/>
        <w:spacing w:before="3"/>
        <w:ind w:left="0"/>
        <w:jc w:val="left"/>
        <w:rPr>
          <w:sz w:val="25"/>
        </w:rPr>
      </w:pPr>
    </w:p>
    <w:p w:rsidR="006145BA" w:rsidRDefault="00904C9F">
      <w:pPr>
        <w:pStyle w:val="Heading1"/>
      </w:pPr>
      <w:r>
        <w:t>§ 10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KARY UMOWNE I ODSZKODOWANIE</w:t>
      </w:r>
    </w:p>
    <w:p w:rsidR="006145BA" w:rsidRDefault="00904C9F" w:rsidP="009E26F1">
      <w:pPr>
        <w:pStyle w:val="Akapitzlist"/>
        <w:numPr>
          <w:ilvl w:val="0"/>
          <w:numId w:val="4"/>
        </w:numPr>
        <w:tabs>
          <w:tab w:val="left" w:pos="541"/>
        </w:tabs>
        <w:spacing w:before="38"/>
        <w:ind w:hanging="361"/>
        <w:jc w:val="left"/>
      </w:pPr>
      <w:r>
        <w:t>W</w:t>
      </w:r>
      <w:r w:rsidRPr="009E26F1">
        <w:rPr>
          <w:spacing w:val="8"/>
        </w:rPr>
        <w:t xml:space="preserve"> </w:t>
      </w:r>
      <w:r>
        <w:t>przypadku</w:t>
      </w:r>
      <w:r w:rsidRPr="009E26F1">
        <w:rPr>
          <w:spacing w:val="8"/>
        </w:rPr>
        <w:t xml:space="preserve"> </w:t>
      </w:r>
      <w:r>
        <w:t>niewykonania</w:t>
      </w:r>
      <w:r w:rsidRPr="009E26F1">
        <w:rPr>
          <w:spacing w:val="7"/>
        </w:rPr>
        <w:t xml:space="preserve"> </w:t>
      </w:r>
      <w:r>
        <w:t>lub</w:t>
      </w:r>
      <w:r w:rsidRPr="009E26F1">
        <w:rPr>
          <w:spacing w:val="8"/>
        </w:rPr>
        <w:t xml:space="preserve"> </w:t>
      </w:r>
      <w:r>
        <w:t>nienależytego</w:t>
      </w:r>
      <w:r w:rsidRPr="009E26F1">
        <w:rPr>
          <w:spacing w:val="7"/>
        </w:rPr>
        <w:t xml:space="preserve"> </w:t>
      </w:r>
      <w:r>
        <w:t>wykonania</w:t>
      </w:r>
      <w:r w:rsidRPr="009E26F1">
        <w:rPr>
          <w:spacing w:val="7"/>
        </w:rPr>
        <w:t xml:space="preserve"> </w:t>
      </w:r>
      <w:r>
        <w:t>umowy</w:t>
      </w:r>
      <w:r w:rsidRPr="009E26F1">
        <w:rPr>
          <w:spacing w:val="8"/>
        </w:rPr>
        <w:t xml:space="preserve"> </w:t>
      </w:r>
      <w:r>
        <w:t>Strony</w:t>
      </w:r>
      <w:r w:rsidRPr="009E26F1">
        <w:rPr>
          <w:spacing w:val="8"/>
        </w:rPr>
        <w:t xml:space="preserve"> </w:t>
      </w:r>
      <w:r>
        <w:t>stosować</w:t>
      </w:r>
      <w:r w:rsidRPr="009E26F1">
        <w:rPr>
          <w:spacing w:val="9"/>
        </w:rPr>
        <w:t xml:space="preserve"> </w:t>
      </w:r>
      <w:r>
        <w:t>będą</w:t>
      </w:r>
      <w:r w:rsidRPr="009E26F1">
        <w:rPr>
          <w:spacing w:val="8"/>
        </w:rPr>
        <w:t xml:space="preserve"> </w:t>
      </w:r>
      <w:r>
        <w:t>kary</w:t>
      </w:r>
      <w:r w:rsidRPr="009E26F1">
        <w:rPr>
          <w:spacing w:val="11"/>
        </w:rPr>
        <w:t xml:space="preserve"> </w:t>
      </w:r>
      <w:r>
        <w:t>umowne</w:t>
      </w:r>
      <w:r w:rsidR="009E26F1">
        <w:t xml:space="preserve"> </w:t>
      </w:r>
      <w:r>
        <w:t>wg następujących zasad: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before="41"/>
        <w:ind w:hanging="361"/>
      </w:pPr>
      <w:r>
        <w:t>Wykonawca zapłaci Zamawiającemu karę</w:t>
      </w:r>
      <w:r>
        <w:rPr>
          <w:spacing w:val="-3"/>
        </w:rPr>
        <w:t xml:space="preserve"> </w:t>
      </w:r>
      <w:r>
        <w:t>umowną: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567"/>
        </w:tabs>
        <w:spacing w:before="42"/>
        <w:ind w:left="679" w:hanging="143"/>
        <w:jc w:val="left"/>
      </w:pPr>
      <w:r>
        <w:t>za</w:t>
      </w:r>
      <w:r w:rsidRPr="00985B75">
        <w:rPr>
          <w:spacing w:val="34"/>
        </w:rPr>
        <w:t xml:space="preserve"> </w:t>
      </w:r>
      <w:r>
        <w:t>zwłokę</w:t>
      </w:r>
      <w:r w:rsidRPr="00985B75">
        <w:rPr>
          <w:spacing w:val="34"/>
        </w:rPr>
        <w:t xml:space="preserve"> </w:t>
      </w:r>
      <w:r>
        <w:t>w</w:t>
      </w:r>
      <w:r w:rsidRPr="00985B75">
        <w:rPr>
          <w:spacing w:val="34"/>
        </w:rPr>
        <w:t xml:space="preserve"> </w:t>
      </w:r>
      <w:r>
        <w:t>dostarczeniu</w:t>
      </w:r>
      <w:r w:rsidRPr="00985B75">
        <w:rPr>
          <w:spacing w:val="31"/>
        </w:rPr>
        <w:t xml:space="preserve"> </w:t>
      </w:r>
      <w:r>
        <w:t>koncepcji</w:t>
      </w:r>
      <w:r w:rsidRPr="00985B75">
        <w:rPr>
          <w:spacing w:val="33"/>
        </w:rPr>
        <w:t xml:space="preserve"> </w:t>
      </w:r>
      <w:r>
        <w:t>lub</w:t>
      </w:r>
      <w:r w:rsidRPr="00985B75">
        <w:rPr>
          <w:spacing w:val="34"/>
        </w:rPr>
        <w:t xml:space="preserve"> </w:t>
      </w:r>
      <w:r>
        <w:t>dokumentacji</w:t>
      </w:r>
      <w:r w:rsidRPr="00985B75">
        <w:rPr>
          <w:spacing w:val="35"/>
        </w:rPr>
        <w:t xml:space="preserve"> </w:t>
      </w:r>
      <w:r>
        <w:t>wraz</w:t>
      </w:r>
      <w:r w:rsidRPr="00985B75">
        <w:rPr>
          <w:spacing w:val="33"/>
        </w:rPr>
        <w:t xml:space="preserve"> </w:t>
      </w:r>
      <w:r>
        <w:t>z</w:t>
      </w:r>
      <w:r w:rsidRPr="00985B75">
        <w:rPr>
          <w:spacing w:val="32"/>
        </w:rPr>
        <w:t xml:space="preserve"> </w:t>
      </w:r>
      <w:r>
        <w:t>decyzją</w:t>
      </w:r>
      <w:r w:rsidRPr="00985B75">
        <w:rPr>
          <w:spacing w:val="35"/>
        </w:rPr>
        <w:t xml:space="preserve"> </w:t>
      </w:r>
      <w:r>
        <w:t>pozwolenia</w:t>
      </w:r>
      <w:r w:rsidRPr="00985B75">
        <w:rPr>
          <w:spacing w:val="34"/>
        </w:rPr>
        <w:t xml:space="preserve"> </w:t>
      </w:r>
      <w:r>
        <w:t>na</w:t>
      </w:r>
      <w:r w:rsidRPr="00985B75">
        <w:rPr>
          <w:spacing w:val="32"/>
        </w:rPr>
        <w:t xml:space="preserve"> </w:t>
      </w:r>
      <w:r>
        <w:t>budowę,</w:t>
      </w:r>
      <w:r w:rsidRPr="00985B75">
        <w:rPr>
          <w:spacing w:val="37"/>
        </w:rPr>
        <w:t xml:space="preserve"> </w:t>
      </w:r>
      <w:r>
        <w:t>w</w:t>
      </w:r>
      <w:r w:rsidR="00985B75">
        <w:t xml:space="preserve"> </w:t>
      </w:r>
      <w:r>
        <w:t>wysokości 0,1% wartości brutto wynagrodzenia umownego za każdy dzień zwłoki, licząc od dni</w:t>
      </w:r>
      <w:r w:rsidR="00985B75">
        <w:t xml:space="preserve"> </w:t>
      </w:r>
      <w:r>
        <w:t>określonych w §3 niniejszej umowy,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709"/>
        </w:tabs>
        <w:spacing w:before="41" w:line="276" w:lineRule="auto"/>
        <w:ind w:left="709" w:right="250"/>
        <w:jc w:val="left"/>
      </w:pPr>
      <w:r>
        <w:t>za zwłokę w usunięciu wad dokumentacji w wysokości 0,1% wartości brutto wynagrodzenia umownego za każdy dzień zwłoki, licząc od ustalonego terminu na usunięcie</w:t>
      </w:r>
      <w:r>
        <w:rPr>
          <w:spacing w:val="-17"/>
        </w:rPr>
        <w:t xml:space="preserve"> </w:t>
      </w:r>
      <w:r>
        <w:t>wad,</w:t>
      </w:r>
    </w:p>
    <w:p w:rsidR="006145BA" w:rsidRDefault="00904C9F" w:rsidP="009E26F1">
      <w:pPr>
        <w:pStyle w:val="Akapitzlist"/>
        <w:numPr>
          <w:ilvl w:val="1"/>
          <w:numId w:val="4"/>
        </w:numPr>
        <w:tabs>
          <w:tab w:val="left" w:pos="1418"/>
        </w:tabs>
        <w:spacing w:before="41" w:line="268" w:lineRule="exact"/>
        <w:ind w:left="679"/>
        <w:jc w:val="left"/>
      </w:pPr>
      <w:r>
        <w:t>za</w:t>
      </w:r>
      <w:r w:rsidRPr="009E26F1">
        <w:rPr>
          <w:spacing w:val="28"/>
        </w:rPr>
        <w:t xml:space="preserve"> </w:t>
      </w:r>
      <w:r>
        <w:t>odstąpienie</w:t>
      </w:r>
      <w:r w:rsidRPr="009E26F1">
        <w:rPr>
          <w:spacing w:val="26"/>
        </w:rPr>
        <w:t xml:space="preserve"> </w:t>
      </w:r>
      <w:r>
        <w:t>od</w:t>
      </w:r>
      <w:r w:rsidRPr="009E26F1">
        <w:rPr>
          <w:spacing w:val="27"/>
        </w:rPr>
        <w:t xml:space="preserve"> </w:t>
      </w:r>
      <w:r>
        <w:t>umowy,</w:t>
      </w:r>
      <w:r w:rsidRPr="009E26F1">
        <w:rPr>
          <w:spacing w:val="26"/>
        </w:rPr>
        <w:t xml:space="preserve"> </w:t>
      </w:r>
      <w:r>
        <w:t>z</w:t>
      </w:r>
      <w:r w:rsidRPr="009E26F1">
        <w:rPr>
          <w:spacing w:val="28"/>
        </w:rPr>
        <w:t xml:space="preserve"> </w:t>
      </w:r>
      <w:r>
        <w:t>przyczyn</w:t>
      </w:r>
      <w:r w:rsidRPr="009E26F1">
        <w:rPr>
          <w:spacing w:val="27"/>
        </w:rPr>
        <w:t xml:space="preserve"> </w:t>
      </w:r>
      <w:r>
        <w:t>za</w:t>
      </w:r>
      <w:r w:rsidRPr="009E26F1">
        <w:rPr>
          <w:spacing w:val="28"/>
        </w:rPr>
        <w:t xml:space="preserve"> </w:t>
      </w:r>
      <w:r>
        <w:t>które</w:t>
      </w:r>
      <w:r w:rsidRPr="009E26F1">
        <w:rPr>
          <w:spacing w:val="26"/>
        </w:rPr>
        <w:t xml:space="preserve"> </w:t>
      </w:r>
      <w:r>
        <w:t>Wykonawca</w:t>
      </w:r>
      <w:r w:rsidRPr="009E26F1">
        <w:rPr>
          <w:spacing w:val="28"/>
        </w:rPr>
        <w:t xml:space="preserve"> </w:t>
      </w:r>
      <w:r>
        <w:t>ponosi</w:t>
      </w:r>
      <w:r w:rsidRPr="009E26F1">
        <w:rPr>
          <w:spacing w:val="26"/>
        </w:rPr>
        <w:t xml:space="preserve"> </w:t>
      </w:r>
      <w:r>
        <w:t>odpowiedzialność,</w:t>
      </w:r>
      <w:r w:rsidRPr="009E26F1">
        <w:rPr>
          <w:spacing w:val="26"/>
        </w:rPr>
        <w:t xml:space="preserve"> </w:t>
      </w:r>
      <w:r>
        <w:t>w</w:t>
      </w:r>
      <w:r w:rsidRPr="009E26F1">
        <w:rPr>
          <w:spacing w:val="29"/>
        </w:rPr>
        <w:t xml:space="preserve"> </w:t>
      </w:r>
      <w:r>
        <w:t>wysokości</w:t>
      </w:r>
      <w:r w:rsidR="009E26F1">
        <w:t xml:space="preserve"> </w:t>
      </w:r>
      <w:r>
        <w:t>20% wartości brutto wynagrodzenia umownego.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before="41" w:line="276" w:lineRule="auto"/>
        <w:ind w:right="248"/>
      </w:pPr>
      <w:r>
        <w:t xml:space="preserve">Jeżeli kara umowna nie pokrywa wysokości poniesionej szkody, Zamawiający zastrzega sobie prawo dochodzenia odszkodowania uzupełniającego (przenoszącego zastrzeżone kary </w:t>
      </w:r>
      <w:r>
        <w:lastRenderedPageBreak/>
        <w:t>umowne) na zasadach określonych w Kodeksie cywilnym. Zamawiający zastrzega sobie prawo dochodzenia odszkodowania również w przypadku powstania szkody w następstwie działania lub zaniechania Wykonawcy również w przypadkach nie wymienionych w ust.</w:t>
      </w:r>
      <w:r>
        <w:rPr>
          <w:spacing w:val="-3"/>
        </w:rPr>
        <w:t xml:space="preserve"> </w:t>
      </w:r>
      <w:r>
        <w:t>2.</w:t>
      </w:r>
    </w:p>
    <w:p w:rsidR="006145BA" w:rsidRDefault="00904C9F">
      <w:pPr>
        <w:pStyle w:val="Akapitzlist"/>
        <w:numPr>
          <w:ilvl w:val="0"/>
          <w:numId w:val="4"/>
        </w:numPr>
        <w:tabs>
          <w:tab w:val="left" w:pos="541"/>
        </w:tabs>
        <w:spacing w:line="268" w:lineRule="exact"/>
        <w:ind w:hanging="361"/>
      </w:pPr>
      <w:r>
        <w:t>Strony</w:t>
      </w:r>
      <w:r>
        <w:rPr>
          <w:spacing w:val="21"/>
        </w:rPr>
        <w:t xml:space="preserve"> </w:t>
      </w:r>
      <w:r>
        <w:t>uzgadniają,</w:t>
      </w:r>
      <w:r>
        <w:rPr>
          <w:spacing w:val="24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przypadku</w:t>
      </w:r>
      <w:r>
        <w:rPr>
          <w:spacing w:val="23"/>
        </w:rPr>
        <w:t xml:space="preserve"> </w:t>
      </w:r>
      <w:r>
        <w:t>naliczania</w:t>
      </w:r>
      <w:r>
        <w:rPr>
          <w:spacing w:val="23"/>
        </w:rPr>
        <w:t xml:space="preserve"> </w:t>
      </w:r>
      <w:r>
        <w:t>kar</w:t>
      </w:r>
      <w:r>
        <w:rPr>
          <w:spacing w:val="21"/>
        </w:rPr>
        <w:t xml:space="preserve"> </w:t>
      </w:r>
      <w:r>
        <w:t>umownych</w:t>
      </w:r>
      <w:r>
        <w:rPr>
          <w:spacing w:val="23"/>
        </w:rPr>
        <w:t xml:space="preserve"> </w:t>
      </w:r>
      <w:r>
        <w:t>będą</w:t>
      </w:r>
      <w:r>
        <w:rPr>
          <w:spacing w:val="21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potrącane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pierwszej</w:t>
      </w:r>
    </w:p>
    <w:p w:rsidR="006145BA" w:rsidRDefault="00904C9F">
      <w:pPr>
        <w:pStyle w:val="Tekstpodstawowy"/>
        <w:spacing w:before="42"/>
      </w:pPr>
      <w:r>
        <w:t>kolejności z należności wynikającej z wystawionej faktury, na co Wykonawca wyraża zgodę.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</w:pPr>
      <w:r>
        <w:t>§11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ROZWIĄZANIE UMOWY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397"/>
        </w:tabs>
        <w:spacing w:before="39"/>
        <w:jc w:val="both"/>
      </w:pPr>
      <w:r>
        <w:t>Zamawiającemu przysługuje prawo odstąpienia od umowy w</w:t>
      </w:r>
      <w:r>
        <w:rPr>
          <w:spacing w:val="-9"/>
        </w:rPr>
        <w:t xml:space="preserve"> </w:t>
      </w:r>
      <w:r>
        <w:t>przypadku:</w:t>
      </w:r>
    </w:p>
    <w:p w:rsidR="006145BA" w:rsidRDefault="00904C9F">
      <w:pPr>
        <w:pStyle w:val="Akapitzlist"/>
        <w:numPr>
          <w:ilvl w:val="1"/>
          <w:numId w:val="3"/>
        </w:numPr>
        <w:tabs>
          <w:tab w:val="left" w:pos="822"/>
        </w:tabs>
        <w:spacing w:before="41"/>
        <w:ind w:hanging="361"/>
      </w:pPr>
      <w:r>
        <w:t>nie podjęcia przez Wykonawcę prac w ciągu 7 dni od daty podpisania</w:t>
      </w:r>
      <w:r>
        <w:rPr>
          <w:spacing w:val="-9"/>
        </w:rPr>
        <w:t xml:space="preserve"> </w:t>
      </w:r>
      <w:r>
        <w:t>umowy,</w:t>
      </w:r>
    </w:p>
    <w:p w:rsidR="006145BA" w:rsidRDefault="00904C9F">
      <w:pPr>
        <w:pStyle w:val="Akapitzlist"/>
        <w:numPr>
          <w:ilvl w:val="1"/>
          <w:numId w:val="3"/>
        </w:numPr>
        <w:tabs>
          <w:tab w:val="left" w:pos="822"/>
        </w:tabs>
        <w:spacing w:before="41" w:line="273" w:lineRule="auto"/>
        <w:ind w:right="255"/>
      </w:pPr>
      <w:r>
        <w:t>zwłoki po stronie Wykonawcy związanej z oddaniem przedmiotu umowy w stosunku do terminu umownego określonego w § 3 ust.1 o 10</w:t>
      </w:r>
      <w:r>
        <w:rPr>
          <w:spacing w:val="-10"/>
        </w:rPr>
        <w:t xml:space="preserve"> </w:t>
      </w:r>
      <w:r>
        <w:t>dni.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541"/>
        </w:tabs>
        <w:spacing w:before="5" w:line="276" w:lineRule="auto"/>
        <w:ind w:left="540" w:right="250" w:hanging="360"/>
        <w:jc w:val="both"/>
      </w:pPr>
      <w:r>
        <w:t>W przypadku odstąpienia od umowy, Wykonawca przy udziale Zamawiającego sporządzi protokół inwentaryzacji prac w toku na dzień odstąpienia i przekaże go Zamawiającemu wraz z dokumentacją, materiałami, itp.</w:t>
      </w:r>
    </w:p>
    <w:p w:rsidR="006145BA" w:rsidRDefault="00904C9F">
      <w:pPr>
        <w:pStyle w:val="Akapitzlist"/>
        <w:numPr>
          <w:ilvl w:val="0"/>
          <w:numId w:val="3"/>
        </w:numPr>
        <w:tabs>
          <w:tab w:val="left" w:pos="541"/>
        </w:tabs>
        <w:ind w:left="540" w:hanging="361"/>
        <w:jc w:val="both"/>
      </w:pPr>
      <w:r>
        <w:t>Odstąpienie od umowy powinno nastąpić w formie pisemnej z podaniem</w:t>
      </w:r>
      <w:r>
        <w:rPr>
          <w:spacing w:val="-13"/>
        </w:rPr>
        <w:t xml:space="preserve"> </w:t>
      </w:r>
      <w:r>
        <w:t>uzasadnienia.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  <w:spacing w:before="1"/>
      </w:pPr>
      <w:r>
        <w:t>§ 12</w:t>
      </w:r>
    </w:p>
    <w:p w:rsidR="006145BA" w:rsidRDefault="00904C9F">
      <w:pPr>
        <w:spacing w:before="41"/>
        <w:ind w:right="139"/>
        <w:jc w:val="center"/>
        <w:rPr>
          <w:b/>
        </w:rPr>
      </w:pPr>
      <w:r>
        <w:rPr>
          <w:b/>
        </w:rPr>
        <w:t>ZMIANY UMOWY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1" w:line="273" w:lineRule="auto"/>
        <w:ind w:right="256"/>
      </w:pPr>
      <w:r>
        <w:t>Zmiana postanowień niniejszej umowy może nastąpić jedynie wtedy, gdy nie jest ona sprzeczna z ustawą Prawo zamówień</w:t>
      </w:r>
      <w:r>
        <w:rPr>
          <w:spacing w:val="-5"/>
        </w:rPr>
        <w:t xml:space="preserve"> </w:t>
      </w:r>
      <w:r>
        <w:t>publicznych.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" w:line="276" w:lineRule="auto"/>
        <w:ind w:right="248"/>
      </w:pPr>
      <w:r>
        <w:t>Dopuszcza się możliwość dokonania zmian postanowień umowy w stosunku do treści oferty, jeżeli konieczność wprowadzenia takich zmian wynika z następujących</w:t>
      </w:r>
      <w:r>
        <w:rPr>
          <w:spacing w:val="-16"/>
        </w:rPr>
        <w:t xml:space="preserve"> </w:t>
      </w:r>
      <w:r>
        <w:t>okoliczności:</w:t>
      </w:r>
    </w:p>
    <w:p w:rsidR="006145BA" w:rsidRDefault="00904C9F">
      <w:pPr>
        <w:pStyle w:val="Akapitzlist"/>
        <w:numPr>
          <w:ilvl w:val="1"/>
          <w:numId w:val="2"/>
        </w:numPr>
        <w:tabs>
          <w:tab w:val="left" w:pos="966"/>
        </w:tabs>
        <w:spacing w:line="268" w:lineRule="exact"/>
        <w:ind w:hanging="361"/>
      </w:pPr>
      <w:r>
        <w:t>Zmiany terminu realizacji przedmiotu umowy, w</w:t>
      </w:r>
      <w:r>
        <w:rPr>
          <w:spacing w:val="-6"/>
        </w:rPr>
        <w:t xml:space="preserve"> </w:t>
      </w:r>
      <w:r>
        <w:t>następstwie: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before="41" w:line="276" w:lineRule="auto"/>
        <w:ind w:right="249"/>
      </w:pPr>
      <w:r>
        <w:t>wystąpienia zdarzeń losowych lub siły wyższej – rozumianej jako wystąpienie zdarzenia nadzwyczajnego, zewnętrznego, niemożliwego do przewidzenia i zapobieżenia, którego nie dało się uniknąć nawet przy zachowaniu najwyższej staranności a które uniemożliwia Wykonawcy wykonanie jego zobowiązania w całości lub części (np. powódź, pożar, trąby powietrzne,  kradzież</w:t>
      </w:r>
      <w:r>
        <w:rPr>
          <w:spacing w:val="-1"/>
        </w:rPr>
        <w:t xml:space="preserve"> </w:t>
      </w:r>
      <w:r>
        <w:t>itp.)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before="2" w:line="276" w:lineRule="auto"/>
        <w:ind w:right="249"/>
        <w:rPr>
          <w:color w:val="000009"/>
        </w:rPr>
      </w:pPr>
      <w:r>
        <w:t>g</w:t>
      </w:r>
      <w:r>
        <w:rPr>
          <w:color w:val="000009"/>
        </w:rPr>
        <w:t xml:space="preserve">dy właściwe organy administracji publicznej i instytucje uzgadniające nie wydały wymaganych decyzji administracyjnych lub uzgodnień </w:t>
      </w:r>
      <w:r>
        <w:t xml:space="preserve">lub zezwoleń </w:t>
      </w:r>
      <w:r>
        <w:rPr>
          <w:color w:val="000009"/>
        </w:rPr>
        <w:t>w ustawowym terminie, a także w przypadku zmiany uzgodnienia, bądź wniesienia po wydaniu tych decyzji lub uzgodnień dodatkowych wymogów skutkując</w:t>
      </w:r>
      <w:r w:rsidR="009E26F1">
        <w:rPr>
          <w:color w:val="000009"/>
        </w:rPr>
        <w:t>ych</w:t>
      </w:r>
      <w:r>
        <w:rPr>
          <w:color w:val="000009"/>
        </w:rPr>
        <w:t xml:space="preserve"> koniecznością dokonania zmian lub uzupełnień w projekcie,</w:t>
      </w:r>
    </w:p>
    <w:p w:rsidR="006145BA" w:rsidRDefault="00904C9F">
      <w:pPr>
        <w:pStyle w:val="Akapitzlist"/>
        <w:numPr>
          <w:ilvl w:val="2"/>
          <w:numId w:val="2"/>
        </w:numPr>
        <w:tabs>
          <w:tab w:val="left" w:pos="1107"/>
        </w:tabs>
        <w:spacing w:line="276" w:lineRule="auto"/>
        <w:ind w:right="247"/>
        <w:rPr>
          <w:color w:val="000009"/>
        </w:rPr>
      </w:pPr>
      <w:r>
        <w:t>w przypadku konieczności dokonania korekt w zatwierdzonym przez Zamawiającego rozwiązaniu projektowym, wynikających ze stanowiska instytucji uzgadniających</w:t>
      </w:r>
      <w:r>
        <w:rPr>
          <w:spacing w:val="-7"/>
        </w:rPr>
        <w:t xml:space="preserve"> </w:t>
      </w:r>
      <w:r>
        <w:t>(opiniujących).</w:t>
      </w:r>
    </w:p>
    <w:p w:rsidR="006145BA" w:rsidRDefault="00904C9F">
      <w:pPr>
        <w:pStyle w:val="Akapitzlist"/>
        <w:numPr>
          <w:ilvl w:val="1"/>
          <w:numId w:val="2"/>
        </w:numPr>
        <w:tabs>
          <w:tab w:val="left" w:pos="966"/>
        </w:tabs>
        <w:spacing w:line="276" w:lineRule="auto"/>
        <w:ind w:right="247"/>
        <w:rPr>
          <w:color w:val="000009"/>
        </w:rPr>
      </w:pPr>
      <w:r>
        <w:t>Zmiany powszechnie obowiązujących przepisów prawa mających wpływ na treść złożonej oferty w takim zakresie w jakim będzie to niezbędne w celu dostosowania postanowień Umowy do zaistniałego stanu</w:t>
      </w:r>
      <w:r>
        <w:rPr>
          <w:spacing w:val="-4"/>
        </w:rPr>
        <w:t xml:space="preserve"> </w:t>
      </w:r>
      <w:r>
        <w:t>prawnego.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33" w:line="276" w:lineRule="auto"/>
        <w:ind w:right="250"/>
      </w:pPr>
      <w:r>
        <w:t>Termin wykonania umowy ulega odpowiednio zmianie o okres trwania okoliczności udokumentowany przez wykonawcę celem ukończenia przedmiotu umowy w sposób</w:t>
      </w:r>
      <w:r>
        <w:rPr>
          <w:spacing w:val="-7"/>
        </w:rPr>
        <w:t xml:space="preserve"> </w:t>
      </w:r>
      <w:r>
        <w:t>należyty.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91"/>
        </w:tabs>
        <w:spacing w:before="2"/>
        <w:ind w:left="590" w:hanging="411"/>
      </w:pPr>
      <w:r>
        <w:t>Zmiana terminu realizacji przedmiotu umowy nie wpływa na zmianę</w:t>
      </w:r>
      <w:r>
        <w:rPr>
          <w:spacing w:val="-16"/>
        </w:rPr>
        <w:t xml:space="preserve"> </w:t>
      </w:r>
      <w:r>
        <w:t>wynagrodzenia.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41" w:line="273" w:lineRule="auto"/>
        <w:ind w:right="254"/>
      </w:pPr>
      <w:r>
        <w:t>Zmiany postanowień umowy następują zgodnie z zasadami określonymi w umowie i nie mogą prowadzić do zmiany charakteru umowy.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5" w:line="276" w:lineRule="auto"/>
        <w:ind w:right="249"/>
      </w:pPr>
      <w:r>
        <w:t>W przypadku wystąpienia okoliczności stanowiących podstawę do zmiany umowy, każda ze Stron może wystąpić z wnioskiem na piśmie w sprawie możliwości dokonania takiej zmiany. We wniosku należy opisać, uzasadnić zmianę oraz dołączyć stosowne dokumenty – dotyczy to przypadków, kiedy dla potwierdzenia dokonania zmiany zasadnym jest przedłożenie odpowiednich</w:t>
      </w:r>
      <w:r>
        <w:rPr>
          <w:spacing w:val="-9"/>
        </w:rPr>
        <w:t xml:space="preserve"> </w:t>
      </w:r>
      <w:r>
        <w:t>dokumentów.</w:t>
      </w:r>
    </w:p>
    <w:p w:rsidR="006145BA" w:rsidRDefault="00904C9F">
      <w:pPr>
        <w:pStyle w:val="Akapitzlist"/>
        <w:numPr>
          <w:ilvl w:val="0"/>
          <w:numId w:val="2"/>
        </w:numPr>
        <w:tabs>
          <w:tab w:val="left" w:pos="541"/>
        </w:tabs>
        <w:spacing w:before="1"/>
        <w:ind w:hanging="361"/>
      </w:pPr>
      <w:r>
        <w:t>Wszelkie zmiany i uzupełnienia niniejszej umowy wymagają formy pisemnej pod rygorem</w:t>
      </w:r>
      <w:r>
        <w:rPr>
          <w:spacing w:val="-21"/>
        </w:rPr>
        <w:t xml:space="preserve"> </w:t>
      </w:r>
      <w:r>
        <w:lastRenderedPageBreak/>
        <w:t>nieważności.</w:t>
      </w:r>
    </w:p>
    <w:p w:rsidR="006145BA" w:rsidRDefault="006145BA">
      <w:pPr>
        <w:pStyle w:val="Tekstpodstawowy"/>
        <w:spacing w:before="6"/>
        <w:ind w:left="0"/>
        <w:jc w:val="left"/>
        <w:rPr>
          <w:sz w:val="28"/>
        </w:rPr>
      </w:pPr>
    </w:p>
    <w:p w:rsidR="006145BA" w:rsidRDefault="00904C9F">
      <w:pPr>
        <w:pStyle w:val="Heading1"/>
        <w:ind w:right="138"/>
      </w:pPr>
      <w:r>
        <w:t>§ 13</w:t>
      </w:r>
    </w:p>
    <w:p w:rsidR="006145BA" w:rsidRDefault="00904C9F">
      <w:pPr>
        <w:spacing w:before="42"/>
        <w:ind w:right="142"/>
        <w:jc w:val="center"/>
        <w:rPr>
          <w:b/>
        </w:rPr>
      </w:pPr>
      <w:r>
        <w:rPr>
          <w:b/>
        </w:rPr>
        <w:t>POSTANOWIENIA KOŃCOWE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spacing w:before="38" w:line="276" w:lineRule="auto"/>
        <w:ind w:right="335"/>
      </w:pPr>
      <w:r>
        <w:t>Ewentualne spory powstałe na tle realizacji niniejszej umowy, będzie rozstrzygać Sąd właściwy według siedziby</w:t>
      </w:r>
      <w:r>
        <w:rPr>
          <w:spacing w:val="-1"/>
        </w:rPr>
        <w:t xml:space="preserve"> </w:t>
      </w:r>
      <w:r>
        <w:t>Zamawiającego.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spacing w:before="2" w:line="276" w:lineRule="auto"/>
        <w:ind w:right="251"/>
      </w:pPr>
      <w:r>
        <w:t>W sprawach nieuregulowanych przez niniejszą umowę mają zastosowanie odpowiednie przepisy Kodeksu cywilnego, ustawy Prawo budowlane wraz z przepisami wykonawczymi, ustawy o prawie autorskim i prawach pokrewnych oraz ustawy Prawo zamówień</w:t>
      </w:r>
      <w:r>
        <w:rPr>
          <w:spacing w:val="-11"/>
        </w:rPr>
        <w:t xml:space="preserve"> </w:t>
      </w:r>
      <w:r>
        <w:t>publicznych.</w:t>
      </w:r>
    </w:p>
    <w:p w:rsidR="006145BA" w:rsidRDefault="00904C9F">
      <w:pPr>
        <w:pStyle w:val="Akapitzlist"/>
        <w:numPr>
          <w:ilvl w:val="0"/>
          <w:numId w:val="1"/>
        </w:numPr>
        <w:tabs>
          <w:tab w:val="left" w:pos="541"/>
        </w:tabs>
        <w:ind w:hanging="361"/>
      </w:pPr>
      <w:r>
        <w:t>Umowę sporządzono w 4-ch jednobrzmiących egzemplarzach, 3 egz. dla Zamawiającego, 1 egz.</w:t>
      </w:r>
      <w:r>
        <w:rPr>
          <w:spacing w:val="36"/>
        </w:rPr>
        <w:t xml:space="preserve"> </w:t>
      </w:r>
      <w:r w:rsidR="009E26F1">
        <w:t>d</w:t>
      </w:r>
      <w:r>
        <w:t>la</w:t>
      </w:r>
      <w:r w:rsidR="009E26F1">
        <w:t xml:space="preserve"> Wykonawcy.</w:t>
      </w: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spacing w:before="1"/>
        <w:ind w:left="0"/>
        <w:jc w:val="left"/>
        <w:rPr>
          <w:sz w:val="32"/>
        </w:rPr>
      </w:pPr>
    </w:p>
    <w:p w:rsidR="006145BA" w:rsidRDefault="00904C9F">
      <w:pPr>
        <w:pStyle w:val="Heading1"/>
        <w:tabs>
          <w:tab w:val="left" w:pos="5664"/>
        </w:tabs>
      </w:pPr>
      <w:r>
        <w:rPr>
          <w:spacing w:val="-3"/>
        </w:rPr>
        <w:t>ZAMAWIAJĄCY</w:t>
      </w:r>
      <w:r>
        <w:rPr>
          <w:spacing w:val="-3"/>
        </w:rPr>
        <w:tab/>
      </w:r>
      <w:r>
        <w:rPr>
          <w:spacing w:val="-4"/>
        </w:rPr>
        <w:t>WYKONAWCA</w:t>
      </w: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ind w:left="0"/>
        <w:jc w:val="left"/>
        <w:rPr>
          <w:b/>
        </w:rPr>
      </w:pPr>
    </w:p>
    <w:p w:rsidR="006145BA" w:rsidRDefault="006145BA">
      <w:pPr>
        <w:pStyle w:val="Tekstpodstawowy"/>
        <w:spacing w:before="6"/>
        <w:ind w:left="0"/>
        <w:jc w:val="left"/>
        <w:rPr>
          <w:b/>
          <w:sz w:val="16"/>
        </w:rPr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6145BA">
      <w:pPr>
        <w:pStyle w:val="Tekstpodstawowy"/>
        <w:ind w:left="0"/>
        <w:jc w:val="left"/>
      </w:pPr>
    </w:p>
    <w:p w:rsidR="006145BA" w:rsidRDefault="00904C9F">
      <w:pPr>
        <w:pStyle w:val="Tekstpodstawowy"/>
        <w:spacing w:before="135"/>
        <w:ind w:left="113"/>
        <w:jc w:val="left"/>
      </w:pPr>
      <w:r>
        <w:t>W załączeniu:</w:t>
      </w:r>
    </w:p>
    <w:p w:rsidR="006145BA" w:rsidRDefault="00904C9F">
      <w:pPr>
        <w:pStyle w:val="Tekstpodstawowy"/>
        <w:spacing w:before="39"/>
        <w:ind w:left="113"/>
      </w:pPr>
      <w:r>
        <w:t>- Szczegółowy opis przedmiotu zamówienia</w:t>
      </w:r>
    </w:p>
    <w:sectPr w:rsidR="006145BA" w:rsidSect="00151D78">
      <w:type w:val="continuous"/>
      <w:pgSz w:w="11910" w:h="16840"/>
      <w:pgMar w:top="1080" w:right="880" w:bottom="660" w:left="1020" w:header="0" w:footer="4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1F8" w:rsidRDefault="00F641F8" w:rsidP="006145BA">
      <w:r>
        <w:separator/>
      </w:r>
    </w:p>
  </w:endnote>
  <w:endnote w:type="continuationSeparator" w:id="1">
    <w:p w:rsidR="00F641F8" w:rsidRDefault="00F641F8" w:rsidP="0061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BA" w:rsidRDefault="00310621">
    <w:pPr>
      <w:pStyle w:val="Tekstpodstawowy"/>
      <w:spacing w:line="14" w:lineRule="auto"/>
      <w:ind w:left="0"/>
      <w:jc w:val="left"/>
      <w:rPr>
        <w:sz w:val="20"/>
      </w:rPr>
    </w:pPr>
    <w:r w:rsidRPr="003106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6pt;margin-top:807.3pt;width:11pt;height:13.05pt;z-index:-251658752;mso-position-horizontal-relative:page;mso-position-vertical-relative:page" filled="f" stroked="f">
          <v:textbox inset="0,0,0,0">
            <w:txbxContent>
              <w:p w:rsidR="006145BA" w:rsidRDefault="0031062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904C9F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14EE">
                  <w:rPr>
                    <w:rFonts w:ascii="Times New Roman"/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1F8" w:rsidRDefault="00F641F8" w:rsidP="006145BA">
      <w:r>
        <w:separator/>
      </w:r>
    </w:p>
  </w:footnote>
  <w:footnote w:type="continuationSeparator" w:id="1">
    <w:p w:rsidR="00F641F8" w:rsidRDefault="00F641F8" w:rsidP="00614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7F67"/>
    <w:multiLevelType w:val="hybridMultilevel"/>
    <w:tmpl w:val="DCE6F17E"/>
    <w:lvl w:ilvl="0" w:tplc="27AEB216">
      <w:start w:val="1"/>
      <w:numFmt w:val="decimal"/>
      <w:lvlText w:val="%1."/>
      <w:lvlJc w:val="left"/>
      <w:pPr>
        <w:ind w:left="540" w:hanging="360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FE6584E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FDC938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C3309C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AFA0B5C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1CC27EC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ED92BFF2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36A85D40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E0C81CE2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">
    <w:nsid w:val="17F67564"/>
    <w:multiLevelType w:val="hybridMultilevel"/>
    <w:tmpl w:val="BF9EA0F4"/>
    <w:lvl w:ilvl="0" w:tplc="A150E1F4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6CE0738">
      <w:start w:val="1"/>
      <w:numFmt w:val="decimal"/>
      <w:lvlText w:val="%2)"/>
      <w:lvlJc w:val="left"/>
      <w:pPr>
        <w:ind w:left="710" w:hanging="142"/>
        <w:jc w:val="right"/>
      </w:pPr>
      <w:rPr>
        <w:rFonts w:ascii="Carlito" w:eastAsia="Carlito" w:hAnsi="Carlito" w:cs="Carlito" w:hint="default"/>
        <w:spacing w:val="-5"/>
        <w:w w:val="100"/>
        <w:sz w:val="22"/>
        <w:szCs w:val="22"/>
        <w:lang w:val="pl-PL" w:eastAsia="en-US" w:bidi="ar-SA"/>
      </w:rPr>
    </w:lvl>
    <w:lvl w:ilvl="2" w:tplc="ABDED37E">
      <w:numFmt w:val="bullet"/>
      <w:lvlText w:val="•"/>
      <w:lvlJc w:val="left"/>
      <w:pPr>
        <w:ind w:left="1840" w:hanging="142"/>
      </w:pPr>
      <w:rPr>
        <w:rFonts w:hint="default"/>
        <w:lang w:val="pl-PL" w:eastAsia="en-US" w:bidi="ar-SA"/>
      </w:rPr>
    </w:lvl>
    <w:lvl w:ilvl="3" w:tplc="1A0E02CE">
      <w:numFmt w:val="bullet"/>
      <w:lvlText w:val="•"/>
      <w:lvlJc w:val="left"/>
      <w:pPr>
        <w:ind w:left="2861" w:hanging="142"/>
      </w:pPr>
      <w:rPr>
        <w:rFonts w:hint="default"/>
        <w:lang w:val="pl-PL" w:eastAsia="en-US" w:bidi="ar-SA"/>
      </w:rPr>
    </w:lvl>
    <w:lvl w:ilvl="4" w:tplc="E5989562">
      <w:numFmt w:val="bullet"/>
      <w:lvlText w:val="•"/>
      <w:lvlJc w:val="left"/>
      <w:pPr>
        <w:ind w:left="3882" w:hanging="142"/>
      </w:pPr>
      <w:rPr>
        <w:rFonts w:hint="default"/>
        <w:lang w:val="pl-PL" w:eastAsia="en-US" w:bidi="ar-SA"/>
      </w:rPr>
    </w:lvl>
    <w:lvl w:ilvl="5" w:tplc="4C5CB91C">
      <w:numFmt w:val="bullet"/>
      <w:lvlText w:val="•"/>
      <w:lvlJc w:val="left"/>
      <w:pPr>
        <w:ind w:left="4902" w:hanging="142"/>
      </w:pPr>
      <w:rPr>
        <w:rFonts w:hint="default"/>
        <w:lang w:val="pl-PL" w:eastAsia="en-US" w:bidi="ar-SA"/>
      </w:rPr>
    </w:lvl>
    <w:lvl w:ilvl="6" w:tplc="0E460ADC">
      <w:numFmt w:val="bullet"/>
      <w:lvlText w:val="•"/>
      <w:lvlJc w:val="left"/>
      <w:pPr>
        <w:ind w:left="5923" w:hanging="142"/>
      </w:pPr>
      <w:rPr>
        <w:rFonts w:hint="default"/>
        <w:lang w:val="pl-PL" w:eastAsia="en-US" w:bidi="ar-SA"/>
      </w:rPr>
    </w:lvl>
    <w:lvl w:ilvl="7" w:tplc="FDD0CBEA">
      <w:numFmt w:val="bullet"/>
      <w:lvlText w:val="•"/>
      <w:lvlJc w:val="left"/>
      <w:pPr>
        <w:ind w:left="6944" w:hanging="142"/>
      </w:pPr>
      <w:rPr>
        <w:rFonts w:hint="default"/>
        <w:lang w:val="pl-PL" w:eastAsia="en-US" w:bidi="ar-SA"/>
      </w:rPr>
    </w:lvl>
    <w:lvl w:ilvl="8" w:tplc="84701B74">
      <w:numFmt w:val="bullet"/>
      <w:lvlText w:val="•"/>
      <w:lvlJc w:val="left"/>
      <w:pPr>
        <w:ind w:left="7964" w:hanging="142"/>
      </w:pPr>
      <w:rPr>
        <w:rFonts w:hint="default"/>
        <w:lang w:val="pl-PL" w:eastAsia="en-US" w:bidi="ar-SA"/>
      </w:rPr>
    </w:lvl>
  </w:abstractNum>
  <w:abstractNum w:abstractNumId="2">
    <w:nsid w:val="20506659"/>
    <w:multiLevelType w:val="hybridMultilevel"/>
    <w:tmpl w:val="6E8C7AC8"/>
    <w:lvl w:ilvl="0" w:tplc="DBC2234C">
      <w:start w:val="1"/>
      <w:numFmt w:val="decimal"/>
      <w:lvlText w:val="%1."/>
      <w:lvlJc w:val="left"/>
      <w:pPr>
        <w:ind w:left="396" w:hanging="284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51EC0B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915616EA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7E54E02A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62223DB8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343EA67C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75F84B64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88549F82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A956BFBC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3">
    <w:nsid w:val="213819BB"/>
    <w:multiLevelType w:val="hybridMultilevel"/>
    <w:tmpl w:val="C1E85A7C"/>
    <w:lvl w:ilvl="0" w:tplc="C75A7540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EAE02BC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3D2E9FAA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DDE4F49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37057E6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69E29F5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3EB41294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1CE03278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A8F0A29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4">
    <w:nsid w:val="277C6A0A"/>
    <w:multiLevelType w:val="hybridMultilevel"/>
    <w:tmpl w:val="A2204AE6"/>
    <w:lvl w:ilvl="0" w:tplc="B54EDF3E">
      <w:start w:val="1"/>
      <w:numFmt w:val="lowerLetter"/>
      <w:lvlText w:val="%1)"/>
      <w:lvlJc w:val="left"/>
      <w:pPr>
        <w:ind w:left="761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0CA4422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28A1804">
      <w:numFmt w:val="bullet"/>
      <w:lvlText w:val="•"/>
      <w:lvlJc w:val="left"/>
      <w:pPr>
        <w:ind w:left="2609" w:hanging="360"/>
      </w:pPr>
      <w:rPr>
        <w:rFonts w:hint="default"/>
        <w:lang w:val="pl-PL" w:eastAsia="en-US" w:bidi="ar-SA"/>
      </w:rPr>
    </w:lvl>
    <w:lvl w:ilvl="3" w:tplc="95AC69FA">
      <w:numFmt w:val="bullet"/>
      <w:lvlText w:val="•"/>
      <w:lvlJc w:val="left"/>
      <w:pPr>
        <w:ind w:left="3533" w:hanging="360"/>
      </w:pPr>
      <w:rPr>
        <w:rFonts w:hint="default"/>
        <w:lang w:val="pl-PL" w:eastAsia="en-US" w:bidi="ar-SA"/>
      </w:rPr>
    </w:lvl>
    <w:lvl w:ilvl="4" w:tplc="F9E08D8C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D9C89F6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15605110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54664DD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CFFEFDF6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5">
    <w:nsid w:val="368B3747"/>
    <w:multiLevelType w:val="hybridMultilevel"/>
    <w:tmpl w:val="9B0CBE58"/>
    <w:lvl w:ilvl="0" w:tplc="F052319E">
      <w:start w:val="1"/>
      <w:numFmt w:val="lowerLetter"/>
      <w:lvlText w:val="%1)"/>
      <w:lvlJc w:val="left"/>
      <w:pPr>
        <w:ind w:left="540" w:hanging="360"/>
      </w:pPr>
      <w:rPr>
        <w:rFonts w:hint="default"/>
        <w:spacing w:val="-1"/>
        <w:w w:val="100"/>
        <w:lang w:val="pl-PL" w:eastAsia="en-US" w:bidi="ar-SA"/>
      </w:rPr>
    </w:lvl>
    <w:lvl w:ilvl="1" w:tplc="F722990E">
      <w:start w:val="1"/>
      <w:numFmt w:val="decimal"/>
      <w:lvlText w:val="%2."/>
      <w:lvlJc w:val="left"/>
      <w:pPr>
        <w:ind w:left="401" w:hanging="420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pl-PL" w:eastAsia="en-US" w:bidi="ar-SA"/>
      </w:rPr>
    </w:lvl>
    <w:lvl w:ilvl="2" w:tplc="3D14BBDE">
      <w:numFmt w:val="bullet"/>
      <w:lvlText w:val="•"/>
      <w:lvlJc w:val="left"/>
      <w:pPr>
        <w:ind w:left="1591" w:hanging="420"/>
      </w:pPr>
      <w:rPr>
        <w:rFonts w:hint="default"/>
        <w:lang w:val="pl-PL" w:eastAsia="en-US" w:bidi="ar-SA"/>
      </w:rPr>
    </w:lvl>
    <w:lvl w:ilvl="3" w:tplc="C0CC007A">
      <w:numFmt w:val="bullet"/>
      <w:lvlText w:val="•"/>
      <w:lvlJc w:val="left"/>
      <w:pPr>
        <w:ind w:left="2643" w:hanging="420"/>
      </w:pPr>
      <w:rPr>
        <w:rFonts w:hint="default"/>
        <w:lang w:val="pl-PL" w:eastAsia="en-US" w:bidi="ar-SA"/>
      </w:rPr>
    </w:lvl>
    <w:lvl w:ilvl="4" w:tplc="ADCCEA1A">
      <w:numFmt w:val="bullet"/>
      <w:lvlText w:val="•"/>
      <w:lvlJc w:val="left"/>
      <w:pPr>
        <w:ind w:left="3695" w:hanging="420"/>
      </w:pPr>
      <w:rPr>
        <w:rFonts w:hint="default"/>
        <w:lang w:val="pl-PL" w:eastAsia="en-US" w:bidi="ar-SA"/>
      </w:rPr>
    </w:lvl>
    <w:lvl w:ilvl="5" w:tplc="6D245806">
      <w:numFmt w:val="bullet"/>
      <w:lvlText w:val="•"/>
      <w:lvlJc w:val="left"/>
      <w:pPr>
        <w:ind w:left="4747" w:hanging="420"/>
      </w:pPr>
      <w:rPr>
        <w:rFonts w:hint="default"/>
        <w:lang w:val="pl-PL" w:eastAsia="en-US" w:bidi="ar-SA"/>
      </w:rPr>
    </w:lvl>
    <w:lvl w:ilvl="6" w:tplc="4394DC08">
      <w:numFmt w:val="bullet"/>
      <w:lvlText w:val="•"/>
      <w:lvlJc w:val="left"/>
      <w:pPr>
        <w:ind w:left="5799" w:hanging="420"/>
      </w:pPr>
      <w:rPr>
        <w:rFonts w:hint="default"/>
        <w:lang w:val="pl-PL" w:eastAsia="en-US" w:bidi="ar-SA"/>
      </w:rPr>
    </w:lvl>
    <w:lvl w:ilvl="7" w:tplc="A6CA36A6">
      <w:numFmt w:val="bullet"/>
      <w:lvlText w:val="•"/>
      <w:lvlJc w:val="left"/>
      <w:pPr>
        <w:ind w:left="6850" w:hanging="420"/>
      </w:pPr>
      <w:rPr>
        <w:rFonts w:hint="default"/>
        <w:lang w:val="pl-PL" w:eastAsia="en-US" w:bidi="ar-SA"/>
      </w:rPr>
    </w:lvl>
    <w:lvl w:ilvl="8" w:tplc="DFA67DB6">
      <w:numFmt w:val="bullet"/>
      <w:lvlText w:val="•"/>
      <w:lvlJc w:val="left"/>
      <w:pPr>
        <w:ind w:left="7902" w:hanging="420"/>
      </w:pPr>
      <w:rPr>
        <w:rFonts w:hint="default"/>
        <w:lang w:val="pl-PL" w:eastAsia="en-US" w:bidi="ar-SA"/>
      </w:rPr>
    </w:lvl>
  </w:abstractNum>
  <w:abstractNum w:abstractNumId="6">
    <w:nsid w:val="3CB80F96"/>
    <w:multiLevelType w:val="hybridMultilevel"/>
    <w:tmpl w:val="1B4C9CF6"/>
    <w:lvl w:ilvl="0" w:tplc="07520DF2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7F6BC6C">
      <w:numFmt w:val="bullet"/>
      <w:lvlText w:val="-"/>
      <w:lvlJc w:val="left"/>
      <w:pPr>
        <w:ind w:left="2523" w:hanging="11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E0ED20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3" w:tplc="AA04F6D2">
      <w:numFmt w:val="bullet"/>
      <w:lvlText w:val="•"/>
      <w:lvlJc w:val="left"/>
      <w:pPr>
        <w:ind w:left="4183" w:hanging="118"/>
      </w:pPr>
      <w:rPr>
        <w:rFonts w:hint="default"/>
        <w:lang w:val="pl-PL" w:eastAsia="en-US" w:bidi="ar-SA"/>
      </w:rPr>
    </w:lvl>
    <w:lvl w:ilvl="4" w:tplc="6128C660">
      <w:numFmt w:val="bullet"/>
      <w:lvlText w:val="•"/>
      <w:lvlJc w:val="left"/>
      <w:pPr>
        <w:ind w:left="5015" w:hanging="118"/>
      </w:pPr>
      <w:rPr>
        <w:rFonts w:hint="default"/>
        <w:lang w:val="pl-PL" w:eastAsia="en-US" w:bidi="ar-SA"/>
      </w:rPr>
    </w:lvl>
    <w:lvl w:ilvl="5" w:tplc="D62AAF60">
      <w:numFmt w:val="bullet"/>
      <w:lvlText w:val="•"/>
      <w:lvlJc w:val="left"/>
      <w:pPr>
        <w:ind w:left="5847" w:hanging="118"/>
      </w:pPr>
      <w:rPr>
        <w:rFonts w:hint="default"/>
        <w:lang w:val="pl-PL" w:eastAsia="en-US" w:bidi="ar-SA"/>
      </w:rPr>
    </w:lvl>
    <w:lvl w:ilvl="6" w:tplc="A14EA8B4">
      <w:numFmt w:val="bullet"/>
      <w:lvlText w:val="•"/>
      <w:lvlJc w:val="left"/>
      <w:pPr>
        <w:ind w:left="6679" w:hanging="118"/>
      </w:pPr>
      <w:rPr>
        <w:rFonts w:hint="default"/>
        <w:lang w:val="pl-PL" w:eastAsia="en-US" w:bidi="ar-SA"/>
      </w:rPr>
    </w:lvl>
    <w:lvl w:ilvl="7" w:tplc="756646CA">
      <w:numFmt w:val="bullet"/>
      <w:lvlText w:val="•"/>
      <w:lvlJc w:val="left"/>
      <w:pPr>
        <w:ind w:left="7510" w:hanging="118"/>
      </w:pPr>
      <w:rPr>
        <w:rFonts w:hint="default"/>
        <w:lang w:val="pl-PL" w:eastAsia="en-US" w:bidi="ar-SA"/>
      </w:rPr>
    </w:lvl>
    <w:lvl w:ilvl="8" w:tplc="2206AF38">
      <w:numFmt w:val="bullet"/>
      <w:lvlText w:val="•"/>
      <w:lvlJc w:val="left"/>
      <w:pPr>
        <w:ind w:left="8342" w:hanging="118"/>
      </w:pPr>
      <w:rPr>
        <w:rFonts w:hint="default"/>
        <w:lang w:val="pl-PL" w:eastAsia="en-US" w:bidi="ar-SA"/>
      </w:rPr>
    </w:lvl>
  </w:abstractNum>
  <w:abstractNum w:abstractNumId="7">
    <w:nsid w:val="4A9C0E62"/>
    <w:multiLevelType w:val="hybridMultilevel"/>
    <w:tmpl w:val="CC3CB130"/>
    <w:lvl w:ilvl="0" w:tplc="28220204">
      <w:start w:val="1"/>
      <w:numFmt w:val="decimal"/>
      <w:lvlText w:val="%1."/>
      <w:lvlJc w:val="left"/>
      <w:pPr>
        <w:ind w:left="540" w:hanging="286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10A8406">
      <w:start w:val="1"/>
      <w:numFmt w:val="decimal"/>
      <w:lvlText w:val="%2)"/>
      <w:lvlJc w:val="left"/>
      <w:pPr>
        <w:ind w:left="965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2" w:tplc="45645ECA">
      <w:numFmt w:val="bullet"/>
      <w:lvlText w:val="•"/>
      <w:lvlJc w:val="left"/>
      <w:pPr>
        <w:ind w:left="1965" w:hanging="360"/>
      </w:pPr>
      <w:rPr>
        <w:rFonts w:hint="default"/>
        <w:lang w:val="pl-PL" w:eastAsia="en-US" w:bidi="ar-SA"/>
      </w:rPr>
    </w:lvl>
    <w:lvl w:ilvl="3" w:tplc="CC26614E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47FAD91A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5" w:tplc="55EE1BD0">
      <w:numFmt w:val="bullet"/>
      <w:lvlText w:val="•"/>
      <w:lvlJc w:val="left"/>
      <w:pPr>
        <w:ind w:left="4980" w:hanging="360"/>
      </w:pPr>
      <w:rPr>
        <w:rFonts w:hint="default"/>
        <w:lang w:val="pl-PL" w:eastAsia="en-US" w:bidi="ar-SA"/>
      </w:rPr>
    </w:lvl>
    <w:lvl w:ilvl="6" w:tplc="547CA43A">
      <w:numFmt w:val="bullet"/>
      <w:lvlText w:val="•"/>
      <w:lvlJc w:val="left"/>
      <w:pPr>
        <w:ind w:left="5985" w:hanging="360"/>
      </w:pPr>
      <w:rPr>
        <w:rFonts w:hint="default"/>
        <w:lang w:val="pl-PL" w:eastAsia="en-US" w:bidi="ar-SA"/>
      </w:rPr>
    </w:lvl>
    <w:lvl w:ilvl="7" w:tplc="F8A0B796">
      <w:numFmt w:val="bullet"/>
      <w:lvlText w:val="•"/>
      <w:lvlJc w:val="left"/>
      <w:pPr>
        <w:ind w:left="6990" w:hanging="360"/>
      </w:pPr>
      <w:rPr>
        <w:rFonts w:hint="default"/>
        <w:lang w:val="pl-PL" w:eastAsia="en-US" w:bidi="ar-SA"/>
      </w:rPr>
    </w:lvl>
    <w:lvl w:ilvl="8" w:tplc="9AD2021C">
      <w:numFmt w:val="bullet"/>
      <w:lvlText w:val="•"/>
      <w:lvlJc w:val="left"/>
      <w:pPr>
        <w:ind w:left="7996" w:hanging="360"/>
      </w:pPr>
      <w:rPr>
        <w:rFonts w:hint="default"/>
        <w:lang w:val="pl-PL" w:eastAsia="en-US" w:bidi="ar-SA"/>
      </w:rPr>
    </w:lvl>
  </w:abstractNum>
  <w:abstractNum w:abstractNumId="8">
    <w:nsid w:val="4FC33DAC"/>
    <w:multiLevelType w:val="hybridMultilevel"/>
    <w:tmpl w:val="66C61994"/>
    <w:lvl w:ilvl="0" w:tplc="9CDC1A16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B525DC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4F668106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2288359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02CE0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83527856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D65415F4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70AE658C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1304C586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9">
    <w:nsid w:val="52537210"/>
    <w:multiLevelType w:val="hybridMultilevel"/>
    <w:tmpl w:val="286AD82C"/>
    <w:lvl w:ilvl="0" w:tplc="A082483C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98505E">
      <w:start w:val="1"/>
      <w:numFmt w:val="lowerLetter"/>
      <w:lvlText w:val="%2)"/>
      <w:lvlJc w:val="left"/>
      <w:pPr>
        <w:ind w:left="833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A94617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1A4C4F0E">
      <w:numFmt w:val="bullet"/>
      <w:lvlText w:val="•"/>
      <w:lvlJc w:val="left"/>
      <w:pPr>
        <w:ind w:left="1174" w:hanging="360"/>
      </w:pPr>
      <w:rPr>
        <w:rFonts w:hint="default"/>
        <w:lang w:val="pl-PL" w:eastAsia="en-US" w:bidi="ar-SA"/>
      </w:rPr>
    </w:lvl>
    <w:lvl w:ilvl="4" w:tplc="5A6EA14A">
      <w:numFmt w:val="bullet"/>
      <w:lvlText w:val="•"/>
      <w:lvlJc w:val="left"/>
      <w:pPr>
        <w:ind w:left="1508" w:hanging="360"/>
      </w:pPr>
      <w:rPr>
        <w:rFonts w:hint="default"/>
        <w:lang w:val="pl-PL" w:eastAsia="en-US" w:bidi="ar-SA"/>
      </w:rPr>
    </w:lvl>
    <w:lvl w:ilvl="5" w:tplc="1632C736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6" w:tplc="19C648D4">
      <w:numFmt w:val="bullet"/>
      <w:lvlText w:val="•"/>
      <w:lvlJc w:val="left"/>
      <w:pPr>
        <w:ind w:left="2176" w:hanging="360"/>
      </w:pPr>
      <w:rPr>
        <w:rFonts w:hint="default"/>
        <w:lang w:val="pl-PL" w:eastAsia="en-US" w:bidi="ar-SA"/>
      </w:rPr>
    </w:lvl>
    <w:lvl w:ilvl="7" w:tplc="44307770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8" w:tplc="62A01BA4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</w:abstractNum>
  <w:abstractNum w:abstractNumId="10">
    <w:nsid w:val="545E6D28"/>
    <w:multiLevelType w:val="hybridMultilevel"/>
    <w:tmpl w:val="CAEC5AC6"/>
    <w:lvl w:ilvl="0" w:tplc="F4305F2C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54800E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766F99C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7CC8A4E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956987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C71AA8E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4C250CA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AE601AA4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6AE8C240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abstractNum w:abstractNumId="11">
    <w:nsid w:val="6DA10BBA"/>
    <w:multiLevelType w:val="hybridMultilevel"/>
    <w:tmpl w:val="FC48EFD2"/>
    <w:lvl w:ilvl="0" w:tplc="FFB2FD9A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9601E76">
      <w:start w:val="1"/>
      <w:numFmt w:val="decimal"/>
      <w:lvlText w:val="%2)"/>
      <w:lvlJc w:val="left"/>
      <w:pPr>
        <w:ind w:left="965" w:hanging="360"/>
      </w:pPr>
      <w:rPr>
        <w:rFonts w:hint="default"/>
        <w:w w:val="100"/>
        <w:lang w:val="pl-PL" w:eastAsia="en-US" w:bidi="ar-SA"/>
      </w:rPr>
    </w:lvl>
    <w:lvl w:ilvl="2" w:tplc="1AB010EC">
      <w:start w:val="1"/>
      <w:numFmt w:val="lowerLetter"/>
      <w:lvlText w:val="%3."/>
      <w:lvlJc w:val="left"/>
      <w:pPr>
        <w:ind w:left="1106" w:hanging="360"/>
      </w:pPr>
      <w:rPr>
        <w:rFonts w:hint="default"/>
        <w:spacing w:val="-1"/>
        <w:w w:val="100"/>
        <w:lang w:val="pl-PL" w:eastAsia="en-US" w:bidi="ar-SA"/>
      </w:rPr>
    </w:lvl>
    <w:lvl w:ilvl="3" w:tplc="88CC5C4C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4406F076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5" w:tplc="5FC815E2">
      <w:numFmt w:val="bullet"/>
      <w:lvlText w:val="•"/>
      <w:lvlJc w:val="left"/>
      <w:pPr>
        <w:ind w:left="4439" w:hanging="360"/>
      </w:pPr>
      <w:rPr>
        <w:rFonts w:hint="default"/>
        <w:lang w:val="pl-PL" w:eastAsia="en-US" w:bidi="ar-SA"/>
      </w:rPr>
    </w:lvl>
    <w:lvl w:ilvl="6" w:tplc="E38E782E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7" w:tplc="2206809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10F838BE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</w:abstractNum>
  <w:abstractNum w:abstractNumId="12">
    <w:nsid w:val="6E0C16E9"/>
    <w:multiLevelType w:val="hybridMultilevel"/>
    <w:tmpl w:val="56F69834"/>
    <w:lvl w:ilvl="0" w:tplc="866C402C">
      <w:start w:val="1"/>
      <w:numFmt w:val="decimal"/>
      <w:lvlText w:val="%1)"/>
      <w:lvlJc w:val="left"/>
      <w:pPr>
        <w:ind w:left="538" w:hanging="35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264A2F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D3282C36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9956FD70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5832F7A4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82A3A4A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7BA6FB90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56D488A8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3288F58E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13">
    <w:nsid w:val="700417FD"/>
    <w:multiLevelType w:val="hybridMultilevel"/>
    <w:tmpl w:val="E7D8D3B4"/>
    <w:lvl w:ilvl="0" w:tplc="40AC9174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B0CDAE8">
      <w:start w:val="1"/>
      <w:numFmt w:val="lowerLetter"/>
      <w:lvlText w:val="%2)"/>
      <w:lvlJc w:val="left"/>
      <w:pPr>
        <w:ind w:left="833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9F82C07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3" w:tplc="2EC6DF58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D38644DA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5" w:tplc="CB867402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040462DE">
      <w:numFmt w:val="bullet"/>
      <w:lvlText w:val="•"/>
      <w:lvlJc w:val="left"/>
      <w:pPr>
        <w:ind w:left="5932" w:hanging="360"/>
      </w:pPr>
      <w:rPr>
        <w:rFonts w:hint="default"/>
        <w:lang w:val="pl-PL" w:eastAsia="en-US" w:bidi="ar-SA"/>
      </w:rPr>
    </w:lvl>
    <w:lvl w:ilvl="7" w:tplc="6A00FD96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8" w:tplc="1C4AC92E">
      <w:numFmt w:val="bullet"/>
      <w:lvlText w:val="•"/>
      <w:lvlJc w:val="left"/>
      <w:pPr>
        <w:ind w:left="7969" w:hanging="360"/>
      </w:pPr>
      <w:rPr>
        <w:rFonts w:hint="default"/>
        <w:lang w:val="pl-PL" w:eastAsia="en-US" w:bidi="ar-SA"/>
      </w:rPr>
    </w:lvl>
  </w:abstractNum>
  <w:abstractNum w:abstractNumId="14">
    <w:nsid w:val="725272A4"/>
    <w:multiLevelType w:val="hybridMultilevel"/>
    <w:tmpl w:val="76E00934"/>
    <w:lvl w:ilvl="0" w:tplc="6E4CF942">
      <w:start w:val="1"/>
      <w:numFmt w:val="decimal"/>
      <w:lvlText w:val="%1."/>
      <w:lvlJc w:val="left"/>
      <w:pPr>
        <w:ind w:left="540" w:hanging="360"/>
      </w:pPr>
      <w:rPr>
        <w:rFonts w:ascii="Carlito" w:eastAsia="Carlito" w:hAnsi="Carlito" w:cs="Carlito" w:hint="default"/>
        <w:spacing w:val="0"/>
        <w:w w:val="100"/>
        <w:sz w:val="21"/>
        <w:szCs w:val="21"/>
        <w:lang w:val="pl-PL" w:eastAsia="en-US" w:bidi="ar-SA"/>
      </w:rPr>
    </w:lvl>
    <w:lvl w:ilvl="1" w:tplc="FE9675C2">
      <w:numFmt w:val="bullet"/>
      <w:lvlText w:val="•"/>
      <w:lvlJc w:val="left"/>
      <w:pPr>
        <w:ind w:left="1486" w:hanging="360"/>
      </w:pPr>
      <w:rPr>
        <w:rFonts w:hint="default"/>
        <w:lang w:val="pl-PL" w:eastAsia="en-US" w:bidi="ar-SA"/>
      </w:rPr>
    </w:lvl>
    <w:lvl w:ilvl="2" w:tplc="15FE03A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E1F647F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384CB18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582FF5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39A866C0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2D8A6CBA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B726C324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145BA"/>
    <w:rsid w:val="000509D4"/>
    <w:rsid w:val="000B2598"/>
    <w:rsid w:val="00151D78"/>
    <w:rsid w:val="001A12EE"/>
    <w:rsid w:val="002314EE"/>
    <w:rsid w:val="00232DB4"/>
    <w:rsid w:val="002B4D0F"/>
    <w:rsid w:val="00300C91"/>
    <w:rsid w:val="00310621"/>
    <w:rsid w:val="00491E52"/>
    <w:rsid w:val="004C217E"/>
    <w:rsid w:val="005E6ED5"/>
    <w:rsid w:val="006145BA"/>
    <w:rsid w:val="00737E7B"/>
    <w:rsid w:val="00780B44"/>
    <w:rsid w:val="007B1B28"/>
    <w:rsid w:val="008A6357"/>
    <w:rsid w:val="00904C9F"/>
    <w:rsid w:val="00930562"/>
    <w:rsid w:val="0094127C"/>
    <w:rsid w:val="00944C82"/>
    <w:rsid w:val="009726CE"/>
    <w:rsid w:val="00985B75"/>
    <w:rsid w:val="009B16B3"/>
    <w:rsid w:val="009E26F1"/>
    <w:rsid w:val="009F310F"/>
    <w:rsid w:val="00A4382D"/>
    <w:rsid w:val="00A5064D"/>
    <w:rsid w:val="00A55357"/>
    <w:rsid w:val="00AA2C21"/>
    <w:rsid w:val="00AA7E77"/>
    <w:rsid w:val="00B92246"/>
    <w:rsid w:val="00BC77E2"/>
    <w:rsid w:val="00E570B8"/>
    <w:rsid w:val="00F6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45BA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145BA"/>
    <w:pPr>
      <w:ind w:left="540"/>
      <w:jc w:val="both"/>
    </w:pPr>
  </w:style>
  <w:style w:type="paragraph" w:customStyle="1" w:styleId="Heading1">
    <w:name w:val="Heading 1"/>
    <w:basedOn w:val="Normalny"/>
    <w:uiPriority w:val="1"/>
    <w:qFormat/>
    <w:rsid w:val="006145BA"/>
    <w:pPr>
      <w:ind w:right="139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6145BA"/>
    <w:pPr>
      <w:ind w:left="54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145BA"/>
    <w:pPr>
      <w:spacing w:before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B7F4-927C-4FF8-A9D5-42DDB284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3828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Księgowość</cp:lastModifiedBy>
  <cp:revision>3</cp:revision>
  <cp:lastPrinted>2023-10-31T07:48:00Z</cp:lastPrinted>
  <dcterms:created xsi:type="dcterms:W3CDTF">2023-09-12T10:15:00Z</dcterms:created>
  <dcterms:modified xsi:type="dcterms:W3CDTF">2023-10-31T08:08:00Z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</Properties>
</file>